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1EC84" w14:textId="7D629BEB" w:rsidR="00680DD8" w:rsidRDefault="007C0E0B" w:rsidP="00E53049">
      <w:pPr>
        <w:spacing w:line="360" w:lineRule="auto"/>
        <w:jc w:val="both"/>
        <w:rPr>
          <w:b/>
          <w:sz w:val="22"/>
          <w:highlight w:val="yellow"/>
        </w:rPr>
      </w:pPr>
      <w:bookmarkStart w:id="0" w:name="_GoBack"/>
      <w:bookmarkEnd w:id="0"/>
      <w:r w:rsidRPr="00545566">
        <w:rPr>
          <w:b/>
          <w:sz w:val="22"/>
          <w:highlight w:val="yellow"/>
        </w:rPr>
        <w:t xml:space="preserve">[TO BE PRINTED </w:t>
      </w:r>
      <w:r w:rsidR="008856C8" w:rsidRPr="00545566">
        <w:rPr>
          <w:b/>
          <w:sz w:val="22"/>
          <w:highlight w:val="yellow"/>
        </w:rPr>
        <w:t xml:space="preserve">BY THE COUNTER PARTY </w:t>
      </w:r>
      <w:r w:rsidRPr="00545566">
        <w:rPr>
          <w:b/>
          <w:sz w:val="22"/>
          <w:highlight w:val="yellow"/>
        </w:rPr>
        <w:t xml:space="preserve">ON THE STAMP PAPER OF APPROPRIATE AMOUNT </w:t>
      </w:r>
      <w:r w:rsidR="00680DD8">
        <w:rPr>
          <w:b/>
          <w:sz w:val="22"/>
          <w:highlight w:val="yellow"/>
        </w:rPr>
        <w:t xml:space="preserve">(INR 600) </w:t>
      </w:r>
      <w:r w:rsidR="008856C8" w:rsidRPr="00545566">
        <w:rPr>
          <w:b/>
          <w:sz w:val="22"/>
          <w:highlight w:val="yellow"/>
        </w:rPr>
        <w:t>AS P</w:t>
      </w:r>
      <w:r w:rsidR="00E53049" w:rsidRPr="00545566">
        <w:rPr>
          <w:b/>
          <w:sz w:val="22"/>
          <w:highlight w:val="yellow"/>
        </w:rPr>
        <w:t>ER THE STAMP ACT APPLI</w:t>
      </w:r>
      <w:r w:rsidR="008856C8" w:rsidRPr="00545566">
        <w:rPr>
          <w:b/>
          <w:sz w:val="22"/>
          <w:highlight w:val="yellow"/>
        </w:rPr>
        <w:t>CABLE TO THE STATE OF EXECUTION</w:t>
      </w:r>
      <w:r w:rsidR="00680DD8">
        <w:rPr>
          <w:b/>
          <w:sz w:val="22"/>
          <w:highlight w:val="yellow"/>
        </w:rPr>
        <w:t>.</w:t>
      </w:r>
    </w:p>
    <w:p w14:paraId="7AAA522D" w14:textId="4FEA44E5" w:rsidR="007C0E0B" w:rsidRPr="00545566" w:rsidRDefault="00E53049" w:rsidP="00E53049">
      <w:pPr>
        <w:spacing w:line="360" w:lineRule="auto"/>
        <w:jc w:val="both"/>
        <w:rPr>
          <w:b/>
          <w:sz w:val="22"/>
        </w:rPr>
      </w:pPr>
      <w:r w:rsidRPr="00545566">
        <w:rPr>
          <w:b/>
          <w:sz w:val="22"/>
          <w:highlight w:val="yellow"/>
        </w:rPr>
        <w:t>COUNTER PARTY IS REQUESTED TO PROCURE THE APPROPRIATE STAMP PAPER</w:t>
      </w:r>
      <w:r w:rsidR="007C0E0B" w:rsidRPr="00545566">
        <w:rPr>
          <w:b/>
          <w:sz w:val="22"/>
          <w:highlight w:val="yellow"/>
        </w:rPr>
        <w:t>]</w:t>
      </w:r>
      <w:r w:rsidR="008856C8" w:rsidRPr="00545566">
        <w:rPr>
          <w:b/>
          <w:sz w:val="22"/>
        </w:rPr>
        <w:t xml:space="preserve"> </w:t>
      </w:r>
    </w:p>
    <w:p w14:paraId="731F9177" w14:textId="77777777" w:rsidR="008E2964" w:rsidRPr="00545566" w:rsidRDefault="008E2964" w:rsidP="00F74321">
      <w:pPr>
        <w:pStyle w:val="Date1"/>
        <w:spacing w:before="240" w:line="300" w:lineRule="exact"/>
        <w:jc w:val="both"/>
        <w:rPr>
          <w:b/>
          <w:sz w:val="22"/>
        </w:rPr>
      </w:pPr>
    </w:p>
    <w:p w14:paraId="1D1C6BA8" w14:textId="77777777" w:rsidR="00D76853" w:rsidRPr="00545566" w:rsidRDefault="00A03C9B" w:rsidP="00F74321">
      <w:pPr>
        <w:pStyle w:val="Date1"/>
        <w:spacing w:before="240" w:line="300" w:lineRule="exact"/>
        <w:jc w:val="both"/>
        <w:rPr>
          <w:b/>
          <w:sz w:val="22"/>
        </w:rPr>
      </w:pPr>
      <w:r w:rsidRPr="00545566">
        <w:rPr>
          <w:b/>
          <w:sz w:val="22"/>
        </w:rPr>
        <w:t>Date: [●]</w:t>
      </w:r>
    </w:p>
    <w:p w14:paraId="665AD562" w14:textId="77777777" w:rsidR="00D76853" w:rsidRPr="00545566" w:rsidRDefault="00D76853" w:rsidP="006F0C86">
      <w:pPr>
        <w:spacing w:before="240" w:after="240" w:line="300" w:lineRule="exact"/>
        <w:jc w:val="both"/>
        <w:rPr>
          <w:b/>
          <w:sz w:val="22"/>
        </w:rPr>
      </w:pPr>
      <w:r w:rsidRPr="00545566">
        <w:rPr>
          <w:b/>
          <w:sz w:val="22"/>
        </w:rPr>
        <w:t>Name</w:t>
      </w:r>
      <w:r w:rsidR="00BF69DD" w:rsidRPr="00545566">
        <w:rPr>
          <w:b/>
          <w:sz w:val="22"/>
        </w:rPr>
        <w:t xml:space="preserve"> </w:t>
      </w:r>
    </w:p>
    <w:p w14:paraId="45B90A23" w14:textId="77777777" w:rsidR="00D76853" w:rsidRPr="00545566" w:rsidRDefault="00D76853" w:rsidP="006F0C86">
      <w:pPr>
        <w:pStyle w:val="address"/>
        <w:spacing w:before="240" w:line="300" w:lineRule="exact"/>
        <w:jc w:val="both"/>
        <w:rPr>
          <w:b/>
          <w:sz w:val="22"/>
        </w:rPr>
      </w:pPr>
      <w:r w:rsidRPr="00545566">
        <w:rPr>
          <w:b/>
          <w:sz w:val="22"/>
        </w:rPr>
        <w:t>Address</w:t>
      </w:r>
    </w:p>
    <w:p w14:paraId="66C6AC04" w14:textId="77777777" w:rsidR="00D76853" w:rsidRPr="00545566" w:rsidRDefault="00D76853" w:rsidP="006F0C86">
      <w:pPr>
        <w:pStyle w:val="salute"/>
        <w:spacing w:before="240" w:line="300" w:lineRule="exact"/>
        <w:jc w:val="both"/>
        <w:rPr>
          <w:b/>
          <w:sz w:val="22"/>
        </w:rPr>
      </w:pPr>
      <w:r w:rsidRPr="00545566">
        <w:rPr>
          <w:b/>
          <w:sz w:val="22"/>
        </w:rPr>
        <w:t>Attention:</w:t>
      </w:r>
    </w:p>
    <w:p w14:paraId="6EC20458" w14:textId="77777777" w:rsidR="00D76853" w:rsidRPr="00545566" w:rsidRDefault="00D76853" w:rsidP="00545566">
      <w:pPr>
        <w:pStyle w:val="salute"/>
        <w:numPr>
          <w:ilvl w:val="0"/>
          <w:numId w:val="2"/>
        </w:numPr>
        <w:ind w:hanging="720"/>
        <w:jc w:val="both"/>
        <w:rPr>
          <w:sz w:val="22"/>
        </w:rPr>
      </w:pPr>
      <w:r w:rsidRPr="00545566">
        <w:rPr>
          <w:sz w:val="22"/>
          <w:lang w:val="en"/>
        </w:rPr>
        <w:t>The National Company Law Tribunal</w:t>
      </w:r>
      <w:r w:rsidR="00B95CC6" w:rsidRPr="00545566">
        <w:rPr>
          <w:sz w:val="22"/>
          <w:lang w:val="en"/>
        </w:rPr>
        <w:t>, Hyderabad Bench</w:t>
      </w:r>
      <w:r w:rsidRPr="00545566">
        <w:rPr>
          <w:sz w:val="22"/>
          <w:lang w:val="en"/>
        </w:rPr>
        <w:t xml:space="preserve"> (“</w:t>
      </w:r>
      <w:r w:rsidRPr="00545566">
        <w:rPr>
          <w:b/>
          <w:sz w:val="22"/>
          <w:lang w:val="en"/>
        </w:rPr>
        <w:t>NCLT</w:t>
      </w:r>
      <w:r w:rsidRPr="00545566">
        <w:rPr>
          <w:sz w:val="22"/>
          <w:lang w:val="en"/>
        </w:rPr>
        <w:t xml:space="preserve">”) by its order dated </w:t>
      </w:r>
      <w:r w:rsidR="00B95CC6" w:rsidRPr="00545566">
        <w:rPr>
          <w:sz w:val="22"/>
          <w:lang w:val="en"/>
        </w:rPr>
        <w:t>13 March 2018</w:t>
      </w:r>
      <w:r w:rsidR="00C45EA9" w:rsidRPr="00545566">
        <w:rPr>
          <w:sz w:val="22"/>
          <w:lang w:val="en"/>
        </w:rPr>
        <w:t xml:space="preserve"> </w:t>
      </w:r>
      <w:r w:rsidRPr="00545566">
        <w:rPr>
          <w:sz w:val="22"/>
          <w:lang w:val="en"/>
        </w:rPr>
        <w:t>(“</w:t>
      </w:r>
      <w:r w:rsidRPr="00545566">
        <w:rPr>
          <w:b/>
          <w:sz w:val="22"/>
          <w:lang w:val="en"/>
        </w:rPr>
        <w:t>Order</w:t>
      </w:r>
      <w:r w:rsidRPr="00545566">
        <w:rPr>
          <w:sz w:val="22"/>
          <w:lang w:val="en"/>
        </w:rPr>
        <w:t>”), ordered the commencement of corporate insolvency resolution process (“</w:t>
      </w:r>
      <w:r w:rsidRPr="00545566">
        <w:rPr>
          <w:b/>
          <w:sz w:val="22"/>
          <w:lang w:val="en"/>
        </w:rPr>
        <w:t>CIRP</w:t>
      </w:r>
      <w:r w:rsidRPr="00545566">
        <w:rPr>
          <w:sz w:val="22"/>
          <w:lang w:val="en"/>
        </w:rPr>
        <w:t xml:space="preserve">”) in respect of </w:t>
      </w:r>
      <w:r w:rsidR="00B95CC6" w:rsidRPr="00545566">
        <w:rPr>
          <w:sz w:val="22"/>
          <w:lang w:val="en"/>
        </w:rPr>
        <w:t xml:space="preserve">Sevenhills </w:t>
      </w:r>
      <w:r w:rsidR="00F73BE7" w:rsidRPr="00F73BE7">
        <w:rPr>
          <w:sz w:val="22"/>
          <w:lang w:val="en"/>
        </w:rPr>
        <w:t xml:space="preserve">Healthcare </w:t>
      </w:r>
      <w:r w:rsidR="00B95CC6" w:rsidRPr="00545566">
        <w:rPr>
          <w:sz w:val="22"/>
          <w:lang w:val="en"/>
        </w:rPr>
        <w:t xml:space="preserve">Private </w:t>
      </w:r>
      <w:r w:rsidRPr="00545566">
        <w:rPr>
          <w:sz w:val="22"/>
          <w:lang w:val="en"/>
        </w:rPr>
        <w:t>Limited (“</w:t>
      </w:r>
      <w:r w:rsidRPr="00545566">
        <w:rPr>
          <w:b/>
          <w:sz w:val="22"/>
          <w:lang w:val="en"/>
        </w:rPr>
        <w:t>Company</w:t>
      </w:r>
      <w:r w:rsidRPr="00545566">
        <w:rPr>
          <w:sz w:val="22"/>
          <w:lang w:val="en"/>
        </w:rPr>
        <w:t>”</w:t>
      </w:r>
      <w:r w:rsidR="007B7836" w:rsidRPr="00545566">
        <w:rPr>
          <w:sz w:val="22"/>
          <w:lang w:val="en"/>
        </w:rPr>
        <w:t xml:space="preserve"> or “</w:t>
      </w:r>
      <w:r w:rsidR="007B7836" w:rsidRPr="00545566">
        <w:rPr>
          <w:b/>
          <w:sz w:val="22"/>
          <w:lang w:val="en"/>
        </w:rPr>
        <w:t>We</w:t>
      </w:r>
      <w:r w:rsidR="007B7836" w:rsidRPr="00545566">
        <w:rPr>
          <w:sz w:val="22"/>
          <w:lang w:val="en"/>
        </w:rPr>
        <w:t>” or “</w:t>
      </w:r>
      <w:r w:rsidR="007B7836" w:rsidRPr="00545566">
        <w:rPr>
          <w:b/>
          <w:sz w:val="22"/>
          <w:lang w:val="en"/>
        </w:rPr>
        <w:t>Disclosing Party</w:t>
      </w:r>
      <w:r w:rsidR="007B7836" w:rsidRPr="00545566">
        <w:rPr>
          <w:sz w:val="22"/>
          <w:lang w:val="en"/>
        </w:rPr>
        <w:t>” as the context may require</w:t>
      </w:r>
      <w:r w:rsidR="002C24F7" w:rsidRPr="00545566">
        <w:rPr>
          <w:sz w:val="22"/>
          <w:lang w:val="en"/>
        </w:rPr>
        <w:t xml:space="preserve"> and shall include the RP (as defined below) and any officers, and</w:t>
      </w:r>
      <w:r w:rsidR="0029426C" w:rsidRPr="00545566">
        <w:rPr>
          <w:sz w:val="22"/>
          <w:lang w:val="en"/>
        </w:rPr>
        <w:t xml:space="preserve"> </w:t>
      </w:r>
      <w:r w:rsidR="002C24F7" w:rsidRPr="00545566">
        <w:rPr>
          <w:sz w:val="22"/>
          <w:lang w:val="en"/>
        </w:rPr>
        <w:t>/</w:t>
      </w:r>
      <w:r w:rsidR="0029426C" w:rsidRPr="00545566">
        <w:rPr>
          <w:sz w:val="22"/>
          <w:lang w:val="en"/>
        </w:rPr>
        <w:t xml:space="preserve"> </w:t>
      </w:r>
      <w:r w:rsidR="002C24F7" w:rsidRPr="00545566">
        <w:rPr>
          <w:sz w:val="22"/>
          <w:lang w:val="en"/>
        </w:rPr>
        <w:t>or advisors including, without limitation, duly authorized attorneys, accountants</w:t>
      </w:r>
      <w:r w:rsidR="0035566A" w:rsidRPr="00545566">
        <w:rPr>
          <w:sz w:val="22"/>
          <w:lang w:val="en"/>
        </w:rPr>
        <w:t>, legal advisors</w:t>
      </w:r>
      <w:r w:rsidR="002C24F7" w:rsidRPr="00545566">
        <w:rPr>
          <w:sz w:val="22"/>
          <w:lang w:val="en"/>
        </w:rPr>
        <w:t xml:space="preserve"> and financial advisors</w:t>
      </w:r>
      <w:r w:rsidRPr="00545566">
        <w:rPr>
          <w:sz w:val="22"/>
          <w:lang w:val="en"/>
        </w:rPr>
        <w:t>) under the provisions of the Insolvency and Bankruptcy Code, 2016 (“</w:t>
      </w:r>
      <w:r w:rsidRPr="00545566">
        <w:rPr>
          <w:b/>
          <w:sz w:val="22"/>
          <w:lang w:val="en"/>
        </w:rPr>
        <w:t>IBC</w:t>
      </w:r>
      <w:r w:rsidRPr="00545566">
        <w:rPr>
          <w:sz w:val="22"/>
          <w:lang w:val="en"/>
        </w:rPr>
        <w:t xml:space="preserve">”) Pursuant to the Order and in accordance with section 16 of the IBC, Mr. </w:t>
      </w:r>
      <w:r w:rsidR="00B95CC6" w:rsidRPr="00545566">
        <w:rPr>
          <w:sz w:val="22"/>
          <w:lang w:val="en"/>
        </w:rPr>
        <w:t>Abhilash Lal</w:t>
      </w:r>
      <w:r w:rsidRPr="00545566">
        <w:rPr>
          <w:sz w:val="22"/>
          <w:lang w:val="en"/>
        </w:rPr>
        <w:t xml:space="preserve">, an insolvency professional (bearing IP Registration number </w:t>
      </w:r>
      <w:bookmarkStart w:id="1" w:name="_Hlk512437697"/>
      <w:r w:rsidR="00B95CC6" w:rsidRPr="00E065D8">
        <w:rPr>
          <w:sz w:val="22"/>
          <w:szCs w:val="22"/>
        </w:rPr>
        <w:t>IBBI/IPA-001/IP-</w:t>
      </w:r>
      <w:r w:rsidR="00B95CC6" w:rsidRPr="00AE5181">
        <w:rPr>
          <w:sz w:val="22"/>
          <w:szCs w:val="22"/>
        </w:rPr>
        <w:t>P00344/2017-2018/10645</w:t>
      </w:r>
      <w:bookmarkEnd w:id="1"/>
      <w:r w:rsidRPr="00545566">
        <w:rPr>
          <w:sz w:val="22"/>
          <w:lang w:val="en"/>
        </w:rPr>
        <w:t>) has been appointed as the resolution professional (“</w:t>
      </w:r>
      <w:r w:rsidRPr="00545566">
        <w:rPr>
          <w:b/>
          <w:sz w:val="22"/>
          <w:lang w:val="en"/>
        </w:rPr>
        <w:t>RP</w:t>
      </w:r>
      <w:r w:rsidRPr="00545566">
        <w:rPr>
          <w:sz w:val="22"/>
          <w:lang w:val="en"/>
        </w:rPr>
        <w:t xml:space="preserve">”) in respect of the Company. In accordance with section 17(1)(b) of the IBC, the powers of the board of directors of the Company are suspended and such powers were vested with the RP from the date of the Order. </w:t>
      </w:r>
    </w:p>
    <w:p w14:paraId="242D9D94" w14:textId="77777777" w:rsidR="00AE5181" w:rsidRDefault="007B7836" w:rsidP="00E065D8">
      <w:pPr>
        <w:pStyle w:val="salute"/>
        <w:numPr>
          <w:ilvl w:val="0"/>
          <w:numId w:val="2"/>
        </w:numPr>
        <w:ind w:hanging="720"/>
        <w:jc w:val="both"/>
        <w:rPr>
          <w:sz w:val="22"/>
          <w:szCs w:val="22"/>
        </w:rPr>
      </w:pPr>
      <w:r w:rsidRPr="00545566">
        <w:rPr>
          <w:sz w:val="22"/>
        </w:rPr>
        <w:t xml:space="preserve">We understand that </w:t>
      </w:r>
      <w:r w:rsidR="00545566">
        <w:rPr>
          <w:sz w:val="22"/>
          <w:lang w:val="en"/>
        </w:rPr>
        <w:t>________________</w:t>
      </w:r>
      <w:r w:rsidRPr="00545566">
        <w:rPr>
          <w:sz w:val="22"/>
          <w:lang w:val="en"/>
        </w:rPr>
        <w:t xml:space="preserve"> (“</w:t>
      </w:r>
      <w:r w:rsidRPr="00545566">
        <w:rPr>
          <w:b/>
          <w:sz w:val="22"/>
          <w:lang w:val="en"/>
        </w:rPr>
        <w:t>Receiving Party</w:t>
      </w:r>
      <w:r w:rsidRPr="00545566">
        <w:rPr>
          <w:sz w:val="22"/>
          <w:lang w:val="en"/>
        </w:rPr>
        <w:t>” or “</w:t>
      </w:r>
      <w:r w:rsidRPr="00545566">
        <w:rPr>
          <w:b/>
          <w:sz w:val="22"/>
          <w:lang w:val="en"/>
        </w:rPr>
        <w:t>you</w:t>
      </w:r>
      <w:r w:rsidR="0029426C" w:rsidRPr="00545566">
        <w:rPr>
          <w:b/>
          <w:sz w:val="22"/>
          <w:lang w:val="en"/>
        </w:rPr>
        <w:t xml:space="preserve"> </w:t>
      </w:r>
      <w:r w:rsidRPr="00545566">
        <w:rPr>
          <w:b/>
          <w:sz w:val="22"/>
          <w:lang w:val="en"/>
        </w:rPr>
        <w:t>/</w:t>
      </w:r>
      <w:r w:rsidR="0029426C" w:rsidRPr="00545566">
        <w:rPr>
          <w:b/>
          <w:sz w:val="22"/>
          <w:lang w:val="en"/>
        </w:rPr>
        <w:t xml:space="preserve"> </w:t>
      </w:r>
      <w:r w:rsidRPr="00545566">
        <w:rPr>
          <w:b/>
          <w:sz w:val="22"/>
          <w:lang w:val="en"/>
        </w:rPr>
        <w:t>your</w:t>
      </w:r>
      <w:r w:rsidRPr="00545566">
        <w:rPr>
          <w:sz w:val="22"/>
          <w:lang w:val="en"/>
        </w:rPr>
        <w:t xml:space="preserve">”) </w:t>
      </w:r>
      <w:r w:rsidRPr="00545566">
        <w:rPr>
          <w:sz w:val="22"/>
        </w:rPr>
        <w:t xml:space="preserve">are </w:t>
      </w:r>
      <w:r w:rsidR="006470C9" w:rsidRPr="00545566">
        <w:rPr>
          <w:sz w:val="22"/>
        </w:rPr>
        <w:t>desirous</w:t>
      </w:r>
      <w:r w:rsidRPr="00545566">
        <w:rPr>
          <w:sz w:val="22"/>
        </w:rPr>
        <w:t xml:space="preserve"> of </w:t>
      </w:r>
      <w:r w:rsidR="0057204C" w:rsidRPr="00545566">
        <w:rPr>
          <w:sz w:val="22"/>
        </w:rPr>
        <w:t>obtaining</w:t>
      </w:r>
      <w:r w:rsidR="00F81700" w:rsidRPr="00545566">
        <w:rPr>
          <w:sz w:val="22"/>
        </w:rPr>
        <w:t xml:space="preserve"> </w:t>
      </w:r>
      <w:r w:rsidRPr="00545566">
        <w:rPr>
          <w:sz w:val="22"/>
        </w:rPr>
        <w:t xml:space="preserve">the information memorandum and </w:t>
      </w:r>
      <w:r w:rsidR="00347C8F" w:rsidRPr="00545566">
        <w:rPr>
          <w:sz w:val="22"/>
        </w:rPr>
        <w:t xml:space="preserve">other </w:t>
      </w:r>
      <w:r w:rsidRPr="00545566">
        <w:rPr>
          <w:sz w:val="22"/>
        </w:rPr>
        <w:t xml:space="preserve">relevant information in relation to the Company with the objective of proposing a resolution plan in relation to the Company, in accordance with the provisions of the IBC </w:t>
      </w:r>
      <w:r w:rsidR="00D76853" w:rsidRPr="00545566">
        <w:rPr>
          <w:sz w:val="22"/>
        </w:rPr>
        <w:t>(“</w:t>
      </w:r>
      <w:r w:rsidR="001701AD" w:rsidRPr="00545566">
        <w:rPr>
          <w:b/>
          <w:sz w:val="22"/>
        </w:rPr>
        <w:t>proposed Resolution Plan</w:t>
      </w:r>
      <w:r w:rsidR="00D76853" w:rsidRPr="00545566">
        <w:rPr>
          <w:sz w:val="22"/>
        </w:rPr>
        <w:t>”</w:t>
      </w:r>
      <w:r w:rsidR="008E21C8" w:rsidRPr="00545566">
        <w:rPr>
          <w:sz w:val="22"/>
        </w:rPr>
        <w:t xml:space="preserve"> or “</w:t>
      </w:r>
      <w:r w:rsidR="008E21C8" w:rsidRPr="00545566">
        <w:rPr>
          <w:b/>
          <w:sz w:val="22"/>
        </w:rPr>
        <w:t>Transaction</w:t>
      </w:r>
      <w:r w:rsidR="008E21C8" w:rsidRPr="00545566">
        <w:rPr>
          <w:sz w:val="22"/>
        </w:rPr>
        <w:t>”</w:t>
      </w:r>
      <w:r w:rsidR="00D7744D" w:rsidRPr="00545566">
        <w:rPr>
          <w:sz w:val="22"/>
        </w:rPr>
        <w:t>)</w:t>
      </w:r>
      <w:r w:rsidRPr="00545566">
        <w:rPr>
          <w:sz w:val="22"/>
        </w:rPr>
        <w:t>. Accordingly,</w:t>
      </w:r>
      <w:r w:rsidR="00D7744D" w:rsidRPr="00545566">
        <w:rPr>
          <w:sz w:val="22"/>
        </w:rPr>
        <w:t xml:space="preserve"> </w:t>
      </w:r>
      <w:r w:rsidR="00D76853" w:rsidRPr="00545566">
        <w:rPr>
          <w:sz w:val="22"/>
        </w:rPr>
        <w:t>the Company</w:t>
      </w:r>
      <w:r w:rsidRPr="00545566">
        <w:rPr>
          <w:sz w:val="22"/>
        </w:rPr>
        <w:t xml:space="preserve">, acting through its RP, </w:t>
      </w:r>
      <w:r w:rsidR="00D76853" w:rsidRPr="00545566">
        <w:rPr>
          <w:sz w:val="22"/>
        </w:rPr>
        <w:t xml:space="preserve">is prepared to </w:t>
      </w:r>
      <w:r w:rsidR="000603D3" w:rsidRPr="00545566">
        <w:rPr>
          <w:sz w:val="22"/>
        </w:rPr>
        <w:t>furnish</w:t>
      </w:r>
      <w:r w:rsidR="00D76853" w:rsidRPr="00545566">
        <w:rPr>
          <w:sz w:val="22"/>
        </w:rPr>
        <w:t xml:space="preserve"> you </w:t>
      </w:r>
      <w:r w:rsidR="000603D3" w:rsidRPr="00545566">
        <w:rPr>
          <w:sz w:val="22"/>
        </w:rPr>
        <w:t xml:space="preserve">and your directors, </w:t>
      </w:r>
      <w:r w:rsidR="00444CA2" w:rsidRPr="00545566">
        <w:rPr>
          <w:sz w:val="22"/>
        </w:rPr>
        <w:t>officers, and</w:t>
      </w:r>
      <w:r w:rsidR="0029426C" w:rsidRPr="00545566">
        <w:rPr>
          <w:sz w:val="22"/>
        </w:rPr>
        <w:t xml:space="preserve"> </w:t>
      </w:r>
      <w:r w:rsidR="00444CA2" w:rsidRPr="00545566">
        <w:rPr>
          <w:sz w:val="22"/>
        </w:rPr>
        <w:t>/</w:t>
      </w:r>
      <w:r w:rsidR="0029426C" w:rsidRPr="00545566">
        <w:rPr>
          <w:sz w:val="22"/>
        </w:rPr>
        <w:t xml:space="preserve"> </w:t>
      </w:r>
      <w:r w:rsidR="00444CA2" w:rsidRPr="00545566">
        <w:rPr>
          <w:sz w:val="22"/>
        </w:rPr>
        <w:t xml:space="preserve">or </w:t>
      </w:r>
      <w:r w:rsidR="000603D3" w:rsidRPr="00545566">
        <w:rPr>
          <w:sz w:val="22"/>
        </w:rPr>
        <w:t xml:space="preserve">advisors including, without limitation, </w:t>
      </w:r>
      <w:r w:rsidR="004611E5" w:rsidRPr="00545566">
        <w:rPr>
          <w:sz w:val="22"/>
        </w:rPr>
        <w:t xml:space="preserve">duly authorized </w:t>
      </w:r>
      <w:r w:rsidR="000603D3" w:rsidRPr="00545566">
        <w:rPr>
          <w:sz w:val="22"/>
        </w:rPr>
        <w:t>attorneys, accountants and financial advisors</w:t>
      </w:r>
      <w:r w:rsidR="00444CA2" w:rsidRPr="00545566">
        <w:rPr>
          <w:sz w:val="22"/>
        </w:rPr>
        <w:t xml:space="preserve"> who</w:t>
      </w:r>
      <w:r w:rsidR="00AE5181">
        <w:rPr>
          <w:sz w:val="22"/>
          <w:szCs w:val="22"/>
        </w:rPr>
        <w:t>:</w:t>
      </w:r>
      <w:r w:rsidR="00444CA2" w:rsidRPr="00E065D8">
        <w:rPr>
          <w:sz w:val="22"/>
          <w:szCs w:val="22"/>
        </w:rPr>
        <w:t xml:space="preserve"> </w:t>
      </w:r>
    </w:p>
    <w:p w14:paraId="0503091E" w14:textId="77777777" w:rsidR="00AE5181" w:rsidRDefault="00444CA2" w:rsidP="00E065D8">
      <w:pPr>
        <w:pStyle w:val="salute"/>
        <w:numPr>
          <w:ilvl w:val="1"/>
          <w:numId w:val="2"/>
        </w:numPr>
        <w:ind w:left="1350"/>
        <w:jc w:val="both"/>
        <w:rPr>
          <w:sz w:val="22"/>
          <w:szCs w:val="22"/>
        </w:rPr>
      </w:pPr>
      <w:r w:rsidRPr="00545566">
        <w:rPr>
          <w:sz w:val="22"/>
        </w:rPr>
        <w:t xml:space="preserve">need to know such information for the sole purpose of </w:t>
      </w:r>
      <w:r w:rsidR="00C729CD" w:rsidRPr="00545566">
        <w:rPr>
          <w:sz w:val="22"/>
        </w:rPr>
        <w:t xml:space="preserve">preparing </w:t>
      </w:r>
      <w:r w:rsidRPr="00545566">
        <w:rPr>
          <w:sz w:val="22"/>
        </w:rPr>
        <w:t xml:space="preserve">the </w:t>
      </w:r>
      <w:r w:rsidR="00C729CD" w:rsidRPr="00545566">
        <w:rPr>
          <w:sz w:val="22"/>
        </w:rPr>
        <w:t>proposed Resolution Plan</w:t>
      </w:r>
      <w:r w:rsidRPr="00545566">
        <w:rPr>
          <w:sz w:val="22"/>
        </w:rPr>
        <w:t xml:space="preserve">; </w:t>
      </w:r>
    </w:p>
    <w:p w14:paraId="608168E9" w14:textId="77777777" w:rsidR="00AE5181" w:rsidRDefault="00444CA2" w:rsidP="00E065D8">
      <w:pPr>
        <w:pStyle w:val="salute"/>
        <w:numPr>
          <w:ilvl w:val="1"/>
          <w:numId w:val="2"/>
        </w:numPr>
        <w:ind w:left="1350"/>
        <w:jc w:val="both"/>
        <w:rPr>
          <w:sz w:val="22"/>
          <w:szCs w:val="22"/>
        </w:rPr>
      </w:pPr>
      <w:r w:rsidRPr="00545566">
        <w:rPr>
          <w:sz w:val="22"/>
        </w:rPr>
        <w:t xml:space="preserve">who agree to keep such information confidential in accordance with this </w:t>
      </w:r>
      <w:r w:rsidR="00FA1CB0" w:rsidRPr="00545566">
        <w:rPr>
          <w:sz w:val="22"/>
        </w:rPr>
        <w:t>confidentiality undertaking</w:t>
      </w:r>
      <w:r w:rsidR="001579DA" w:rsidRPr="00545566">
        <w:rPr>
          <w:sz w:val="22"/>
        </w:rPr>
        <w:t xml:space="preserve"> (“</w:t>
      </w:r>
      <w:r w:rsidR="001579DA" w:rsidRPr="00545566">
        <w:rPr>
          <w:b/>
          <w:sz w:val="22"/>
        </w:rPr>
        <w:t>Agreement</w:t>
      </w:r>
      <w:r w:rsidR="001579DA" w:rsidRPr="00545566">
        <w:rPr>
          <w:sz w:val="22"/>
        </w:rPr>
        <w:t>”)</w:t>
      </w:r>
      <w:r w:rsidRPr="00545566">
        <w:rPr>
          <w:sz w:val="22"/>
        </w:rPr>
        <w:t xml:space="preserve">; </w:t>
      </w:r>
    </w:p>
    <w:p w14:paraId="5FA2A881" w14:textId="77777777" w:rsidR="00AE5181" w:rsidRDefault="00444CA2" w:rsidP="00E065D8">
      <w:pPr>
        <w:pStyle w:val="salute"/>
        <w:numPr>
          <w:ilvl w:val="1"/>
          <w:numId w:val="2"/>
        </w:numPr>
        <w:ind w:left="1350"/>
        <w:jc w:val="both"/>
        <w:rPr>
          <w:sz w:val="22"/>
          <w:szCs w:val="22"/>
        </w:rPr>
      </w:pPr>
      <w:r w:rsidRPr="00545566">
        <w:rPr>
          <w:sz w:val="22"/>
        </w:rPr>
        <w:t xml:space="preserve">who are provided with a copy of this Agreement; </w:t>
      </w:r>
    </w:p>
    <w:p w14:paraId="7E275259" w14:textId="77777777" w:rsidR="00AE5181" w:rsidRDefault="00444CA2" w:rsidP="00E065D8">
      <w:pPr>
        <w:pStyle w:val="salute"/>
        <w:numPr>
          <w:ilvl w:val="1"/>
          <w:numId w:val="2"/>
        </w:numPr>
        <w:ind w:left="1350"/>
        <w:jc w:val="both"/>
        <w:rPr>
          <w:sz w:val="22"/>
          <w:szCs w:val="22"/>
        </w:rPr>
      </w:pPr>
      <w:r w:rsidRPr="00545566">
        <w:rPr>
          <w:sz w:val="22"/>
        </w:rPr>
        <w:t xml:space="preserve">who </w:t>
      </w:r>
      <w:r w:rsidR="00832E83" w:rsidRPr="00545566">
        <w:rPr>
          <w:sz w:val="22"/>
        </w:rPr>
        <w:t xml:space="preserve">have </w:t>
      </w:r>
      <w:r w:rsidRPr="00545566">
        <w:rPr>
          <w:sz w:val="22"/>
        </w:rPr>
        <w:t>agree</w:t>
      </w:r>
      <w:r w:rsidR="00832E83" w:rsidRPr="00545566">
        <w:rPr>
          <w:sz w:val="22"/>
        </w:rPr>
        <w:t>d, in writing and</w:t>
      </w:r>
      <w:r w:rsidR="00832E83" w:rsidRPr="00E065D8">
        <w:rPr>
          <w:sz w:val="22"/>
          <w:szCs w:val="22"/>
        </w:rPr>
        <w:t xml:space="preserve"> </w:t>
      </w:r>
      <w:r w:rsidR="00EE4866">
        <w:rPr>
          <w:sz w:val="22"/>
          <w:szCs w:val="22"/>
        </w:rPr>
        <w:t>in</w:t>
      </w:r>
      <w:r w:rsidR="00EE4866" w:rsidRPr="00545566">
        <w:rPr>
          <w:sz w:val="22"/>
        </w:rPr>
        <w:t xml:space="preserve"> </w:t>
      </w:r>
      <w:r w:rsidR="00832E83" w:rsidRPr="00545566">
        <w:rPr>
          <w:sz w:val="22"/>
        </w:rPr>
        <w:t>such form and manner acceptable to the Disclosing Party,</w:t>
      </w:r>
      <w:r w:rsidRPr="00545566">
        <w:rPr>
          <w:sz w:val="22"/>
        </w:rPr>
        <w:t xml:space="preserve"> to be bound by the terms contained herein to the same extent as if they were parties hereto</w:t>
      </w:r>
      <w:r w:rsidR="00E3236B" w:rsidRPr="00545566">
        <w:rPr>
          <w:sz w:val="22"/>
        </w:rPr>
        <w:t>; and</w:t>
      </w:r>
      <w:r w:rsidR="000603D3" w:rsidRPr="00545566">
        <w:rPr>
          <w:sz w:val="22"/>
        </w:rPr>
        <w:t xml:space="preserve"> </w:t>
      </w:r>
    </w:p>
    <w:p w14:paraId="458F1957" w14:textId="77777777" w:rsidR="00AE5181" w:rsidRDefault="00E3236B" w:rsidP="00E065D8">
      <w:pPr>
        <w:pStyle w:val="salute"/>
        <w:numPr>
          <w:ilvl w:val="1"/>
          <w:numId w:val="2"/>
        </w:numPr>
        <w:ind w:left="1350"/>
        <w:jc w:val="both"/>
        <w:rPr>
          <w:sz w:val="22"/>
          <w:szCs w:val="22"/>
        </w:rPr>
      </w:pPr>
      <w:r w:rsidRPr="00545566">
        <w:rPr>
          <w:sz w:val="22"/>
        </w:rPr>
        <w:t>who have confirmed that they have no conflict with the Disclosing Party</w:t>
      </w:r>
      <w:r w:rsidR="00AE5181">
        <w:rPr>
          <w:sz w:val="22"/>
          <w:szCs w:val="22"/>
        </w:rPr>
        <w:t>,</w:t>
      </w:r>
      <w:r w:rsidRPr="00E065D8">
        <w:rPr>
          <w:sz w:val="22"/>
          <w:szCs w:val="22"/>
        </w:rPr>
        <w:t xml:space="preserve"> </w:t>
      </w:r>
    </w:p>
    <w:p w14:paraId="1DCC05EF" w14:textId="77777777" w:rsidR="00444CA2" w:rsidRPr="00545566" w:rsidRDefault="00FA1CB0" w:rsidP="00545566">
      <w:pPr>
        <w:pStyle w:val="salute"/>
        <w:ind w:left="720"/>
        <w:jc w:val="both"/>
        <w:rPr>
          <w:sz w:val="22"/>
        </w:rPr>
      </w:pPr>
      <w:r w:rsidRPr="00545566">
        <w:rPr>
          <w:sz w:val="22"/>
        </w:rPr>
        <w:lastRenderedPageBreak/>
        <w:t>but not, without the Disclosing Party's prior written consent, providers of finance under the proposed Resolution Plan</w:t>
      </w:r>
      <w:r w:rsidR="001F5B71" w:rsidRPr="00545566">
        <w:rPr>
          <w:sz w:val="22"/>
        </w:rPr>
        <w:t>,</w:t>
      </w:r>
      <w:r w:rsidR="000603D3" w:rsidRPr="00545566">
        <w:rPr>
          <w:sz w:val="22"/>
        </w:rPr>
        <w:t xml:space="preserve"> with </w:t>
      </w:r>
      <w:r w:rsidR="00E3236B" w:rsidRPr="00545566">
        <w:rPr>
          <w:sz w:val="22"/>
        </w:rPr>
        <w:t xml:space="preserve">such </w:t>
      </w:r>
      <w:r w:rsidR="000603D3" w:rsidRPr="00545566">
        <w:rPr>
          <w:sz w:val="22"/>
        </w:rPr>
        <w:t xml:space="preserve">confidential </w:t>
      </w:r>
      <w:r w:rsidR="00D76853" w:rsidRPr="00545566">
        <w:rPr>
          <w:sz w:val="22"/>
        </w:rPr>
        <w:t xml:space="preserve">information </w:t>
      </w:r>
      <w:r w:rsidR="00444CA2" w:rsidRPr="00545566">
        <w:rPr>
          <w:sz w:val="22"/>
        </w:rPr>
        <w:t xml:space="preserve">being the information memorandum and </w:t>
      </w:r>
      <w:r w:rsidR="001F5B71" w:rsidRPr="00545566">
        <w:rPr>
          <w:sz w:val="22"/>
        </w:rPr>
        <w:t xml:space="preserve">any other information </w:t>
      </w:r>
      <w:r w:rsidR="00016229" w:rsidRPr="00545566">
        <w:rPr>
          <w:sz w:val="22"/>
        </w:rPr>
        <w:t xml:space="preserve">provided by or on behalf of the </w:t>
      </w:r>
      <w:r w:rsidR="00E3236B" w:rsidRPr="00545566">
        <w:rPr>
          <w:sz w:val="22"/>
        </w:rPr>
        <w:t xml:space="preserve">Company </w:t>
      </w:r>
      <w:r w:rsidR="00016229" w:rsidRPr="00545566">
        <w:rPr>
          <w:sz w:val="22"/>
        </w:rPr>
        <w:t>to you</w:t>
      </w:r>
      <w:r w:rsidR="00444CA2" w:rsidRPr="00545566">
        <w:rPr>
          <w:sz w:val="22"/>
        </w:rPr>
        <w:t xml:space="preserve"> including information concerning </w:t>
      </w:r>
      <w:r w:rsidR="00D76853" w:rsidRPr="00545566">
        <w:rPr>
          <w:sz w:val="22"/>
        </w:rPr>
        <w:t xml:space="preserve">the business, financial condition, operations, assets and liabilities of the Company. </w:t>
      </w:r>
      <w:r w:rsidR="00AE5181">
        <w:rPr>
          <w:sz w:val="22"/>
          <w:szCs w:val="22"/>
        </w:rPr>
        <w:t>The persons satisfying the criteria specified in sub-paragraphs (i) to (v) above shall be referred to as the "</w:t>
      </w:r>
      <w:r w:rsidR="00AE5181" w:rsidRPr="00E065D8">
        <w:rPr>
          <w:b/>
          <w:sz w:val="22"/>
          <w:szCs w:val="22"/>
        </w:rPr>
        <w:t>Representatives</w:t>
      </w:r>
      <w:r w:rsidR="00AE5181">
        <w:rPr>
          <w:sz w:val="22"/>
          <w:szCs w:val="22"/>
        </w:rPr>
        <w:t>".</w:t>
      </w:r>
      <w:r w:rsidR="0073219F">
        <w:rPr>
          <w:sz w:val="22"/>
          <w:szCs w:val="22"/>
        </w:rPr>
        <w:t xml:space="preserve"> </w:t>
      </w:r>
      <w:r w:rsidR="0073219F">
        <w:rPr>
          <w:sz w:val="22"/>
          <w:szCs w:val="22"/>
          <w:lang w:val="en-GB"/>
        </w:rPr>
        <w:t xml:space="preserve">You </w:t>
      </w:r>
      <w:r w:rsidR="0073219F" w:rsidRPr="0073219F">
        <w:rPr>
          <w:sz w:val="22"/>
          <w:szCs w:val="22"/>
          <w:lang w:val="en-GB"/>
        </w:rPr>
        <w:t xml:space="preserve">shall keep a list of Representatives to whom any Evaluation Material is given and that list shall identify what Evaluation Material has been given to </w:t>
      </w:r>
      <w:r w:rsidR="00A12E6F">
        <w:rPr>
          <w:sz w:val="22"/>
          <w:szCs w:val="22"/>
          <w:lang w:val="en-GB"/>
        </w:rPr>
        <w:t>each such Representative</w:t>
      </w:r>
      <w:r w:rsidR="0073219F" w:rsidRPr="0073219F">
        <w:rPr>
          <w:sz w:val="22"/>
          <w:szCs w:val="22"/>
          <w:lang w:val="en-GB"/>
        </w:rPr>
        <w:t xml:space="preserve">. </w:t>
      </w:r>
      <w:r w:rsidR="00E065D8">
        <w:rPr>
          <w:sz w:val="22"/>
          <w:szCs w:val="22"/>
          <w:lang w:val="en-GB"/>
        </w:rPr>
        <w:t xml:space="preserve">You shall </w:t>
      </w:r>
      <w:r w:rsidR="0073219F" w:rsidRPr="0073219F">
        <w:rPr>
          <w:sz w:val="22"/>
          <w:szCs w:val="22"/>
          <w:lang w:val="en-GB"/>
        </w:rPr>
        <w:t>make such list available to the Disclosing Party on demand.</w:t>
      </w:r>
      <w:r w:rsidR="00D76853" w:rsidRPr="00E065D8">
        <w:rPr>
          <w:sz w:val="22"/>
          <w:szCs w:val="22"/>
        </w:rPr>
        <w:t xml:space="preserve"> </w:t>
      </w:r>
      <w:r w:rsidR="00E065D8">
        <w:rPr>
          <w:sz w:val="22"/>
          <w:szCs w:val="22"/>
        </w:rPr>
        <w:t xml:space="preserve">You </w:t>
      </w:r>
      <w:r w:rsidR="00E065D8" w:rsidRPr="008A5722">
        <w:rPr>
          <w:sz w:val="22"/>
          <w:szCs w:val="22"/>
        </w:rPr>
        <w:t>will not share any Evaluation Material with any third party</w:t>
      </w:r>
      <w:r w:rsidR="00E065D8">
        <w:rPr>
          <w:sz w:val="22"/>
          <w:szCs w:val="22"/>
        </w:rPr>
        <w:t>,</w:t>
      </w:r>
      <w:r w:rsidR="00E065D8" w:rsidRPr="008A5722">
        <w:rPr>
          <w:sz w:val="22"/>
          <w:szCs w:val="22"/>
        </w:rPr>
        <w:t xml:space="preserve"> including any Representatives, without first ensuring that </w:t>
      </w:r>
      <w:r w:rsidR="00A12E6F">
        <w:rPr>
          <w:sz w:val="22"/>
          <w:szCs w:val="22"/>
        </w:rPr>
        <w:t>y</w:t>
      </w:r>
      <w:r w:rsidR="00E065D8" w:rsidRPr="008A5722">
        <w:rPr>
          <w:sz w:val="22"/>
          <w:szCs w:val="22"/>
        </w:rPr>
        <w:t>our obligations under this Agreement are complied with.</w:t>
      </w:r>
    </w:p>
    <w:p w14:paraId="370C67CF" w14:textId="61E9123A" w:rsidR="00D76853" w:rsidRPr="00545566" w:rsidRDefault="000603D3" w:rsidP="00545566">
      <w:pPr>
        <w:pStyle w:val="salute"/>
        <w:numPr>
          <w:ilvl w:val="0"/>
          <w:numId w:val="2"/>
        </w:numPr>
        <w:ind w:hanging="720"/>
        <w:jc w:val="both"/>
        <w:rPr>
          <w:sz w:val="22"/>
        </w:rPr>
      </w:pPr>
      <w:r w:rsidRPr="00545566">
        <w:rPr>
          <w:sz w:val="22"/>
        </w:rPr>
        <w:t xml:space="preserve">The </w:t>
      </w:r>
      <w:r w:rsidRPr="00545566">
        <w:rPr>
          <w:sz w:val="22"/>
          <w:lang w:val="en"/>
        </w:rPr>
        <w:t>Company</w:t>
      </w:r>
      <w:r w:rsidRPr="00545566">
        <w:rPr>
          <w:sz w:val="22"/>
        </w:rPr>
        <w:t xml:space="preserve"> desires to assure the confidentiality of all information transmitted to you and your Representatives and to keep the nature</w:t>
      </w:r>
      <w:r w:rsidR="00A12E6F">
        <w:rPr>
          <w:sz w:val="22"/>
        </w:rPr>
        <w:t>,</w:t>
      </w:r>
      <w:r w:rsidRPr="00545566">
        <w:rPr>
          <w:sz w:val="22"/>
        </w:rPr>
        <w:t xml:space="preserve"> </w:t>
      </w:r>
      <w:r w:rsidR="00016229" w:rsidRPr="00545566">
        <w:rPr>
          <w:sz w:val="22"/>
        </w:rPr>
        <w:t xml:space="preserve">content and existence </w:t>
      </w:r>
      <w:r w:rsidRPr="00545566">
        <w:rPr>
          <w:sz w:val="22"/>
        </w:rPr>
        <w:t>of all our discussions regarding the</w:t>
      </w:r>
      <w:r w:rsidR="00444CA2" w:rsidRPr="00545566">
        <w:rPr>
          <w:sz w:val="22"/>
        </w:rPr>
        <w:t xml:space="preserve"> </w:t>
      </w:r>
      <w:r w:rsidR="00C729CD" w:rsidRPr="00545566">
        <w:rPr>
          <w:sz w:val="22"/>
        </w:rPr>
        <w:t>proposed Resolution Plan</w:t>
      </w:r>
      <w:r w:rsidR="00444CA2" w:rsidRPr="00545566">
        <w:rPr>
          <w:sz w:val="22"/>
        </w:rPr>
        <w:t xml:space="preserve">, </w:t>
      </w:r>
      <w:r w:rsidRPr="00545566">
        <w:rPr>
          <w:sz w:val="22"/>
        </w:rPr>
        <w:t xml:space="preserve">confidential. </w:t>
      </w:r>
      <w:r w:rsidR="00261DBA" w:rsidRPr="00545566">
        <w:rPr>
          <w:sz w:val="22"/>
        </w:rPr>
        <w:t xml:space="preserve">As required as per the provisions of </w:t>
      </w:r>
      <w:r w:rsidR="00803DB4" w:rsidRPr="00545566">
        <w:rPr>
          <w:sz w:val="22"/>
        </w:rPr>
        <w:t>Section 29</w:t>
      </w:r>
      <w:r w:rsidR="004C3E76" w:rsidRPr="00545566">
        <w:rPr>
          <w:sz w:val="22"/>
        </w:rPr>
        <w:t>(</w:t>
      </w:r>
      <w:r w:rsidR="004C3E76">
        <w:rPr>
          <w:sz w:val="22"/>
          <w:szCs w:val="22"/>
        </w:rPr>
        <w:t>2)</w:t>
      </w:r>
      <w:r w:rsidR="00803DB4" w:rsidRPr="00545566">
        <w:rPr>
          <w:sz w:val="22"/>
        </w:rPr>
        <w:t xml:space="preserve"> of the IBC, </w:t>
      </w:r>
      <w:r w:rsidR="00261DBA" w:rsidRPr="00545566">
        <w:rPr>
          <w:sz w:val="22"/>
        </w:rPr>
        <w:t xml:space="preserve">Regulation 36(4) of the Insolvency and </w:t>
      </w:r>
      <w:r w:rsidR="000F2E9F" w:rsidRPr="00545566">
        <w:rPr>
          <w:sz w:val="22"/>
        </w:rPr>
        <w:t xml:space="preserve">Bankruptcy </w:t>
      </w:r>
      <w:r w:rsidR="00261DBA" w:rsidRPr="00545566">
        <w:rPr>
          <w:sz w:val="22"/>
        </w:rPr>
        <w:t>Board of India (Insolvency Resolution Process for Corporate Persons) Regulations, 2016</w:t>
      </w:r>
      <w:r w:rsidR="004C3E76">
        <w:rPr>
          <w:sz w:val="22"/>
          <w:szCs w:val="22"/>
        </w:rPr>
        <w:t xml:space="preserve"> and any other applicable provisions of law</w:t>
      </w:r>
      <w:r w:rsidR="00803DB4" w:rsidRPr="00E065D8">
        <w:rPr>
          <w:sz w:val="22"/>
          <w:szCs w:val="22"/>
        </w:rPr>
        <w:t>,</w:t>
      </w:r>
      <w:r w:rsidR="00803DB4" w:rsidRPr="00545566">
        <w:rPr>
          <w:sz w:val="22"/>
        </w:rPr>
        <w:t xml:space="preserve"> </w:t>
      </w:r>
      <w:r w:rsidR="00261DBA" w:rsidRPr="00545566">
        <w:rPr>
          <w:sz w:val="22"/>
        </w:rPr>
        <w:t>and</w:t>
      </w:r>
      <w:r w:rsidRPr="00545566">
        <w:rPr>
          <w:sz w:val="22"/>
        </w:rPr>
        <w:t xml:space="preserve"> </w:t>
      </w:r>
      <w:r w:rsidR="00261DBA" w:rsidRPr="00545566">
        <w:rPr>
          <w:sz w:val="22"/>
        </w:rPr>
        <w:t xml:space="preserve">as </w:t>
      </w:r>
      <w:r w:rsidR="00D76853" w:rsidRPr="00545566">
        <w:rPr>
          <w:sz w:val="22"/>
        </w:rPr>
        <w:t>a condition to such information being furnished to you</w:t>
      </w:r>
      <w:r w:rsidRPr="00545566">
        <w:rPr>
          <w:sz w:val="22"/>
        </w:rPr>
        <w:t xml:space="preserve"> and your Representatives</w:t>
      </w:r>
      <w:r w:rsidR="00D76853" w:rsidRPr="00545566">
        <w:rPr>
          <w:sz w:val="22"/>
        </w:rPr>
        <w:t xml:space="preserve">, you agree to treat </w:t>
      </w:r>
      <w:r w:rsidR="008C098B" w:rsidRPr="00545566">
        <w:rPr>
          <w:sz w:val="22"/>
        </w:rPr>
        <w:t xml:space="preserve">the </w:t>
      </w:r>
      <w:r w:rsidR="00D76853" w:rsidRPr="00545566">
        <w:rPr>
          <w:sz w:val="22"/>
        </w:rPr>
        <w:t xml:space="preserve">information </w:t>
      </w:r>
      <w:r w:rsidR="0057204C" w:rsidRPr="00545566">
        <w:rPr>
          <w:sz w:val="22"/>
        </w:rPr>
        <w:t xml:space="preserve">memorandum and all information </w:t>
      </w:r>
      <w:r w:rsidR="00D76853" w:rsidRPr="00545566">
        <w:rPr>
          <w:sz w:val="22"/>
        </w:rPr>
        <w:t>concerning the Company (whether oral, on paper or computer disk or in electronic format; whether prepared by the Company</w:t>
      </w:r>
      <w:r w:rsidR="001173D8" w:rsidRPr="00545566">
        <w:rPr>
          <w:sz w:val="22"/>
        </w:rPr>
        <w:t>, its advisors or other third party on behalf of the Company</w:t>
      </w:r>
      <w:r w:rsidR="001701AD" w:rsidRPr="00545566">
        <w:rPr>
          <w:sz w:val="22"/>
        </w:rPr>
        <w:t xml:space="preserve"> including the RP and</w:t>
      </w:r>
      <w:r w:rsidR="0029426C" w:rsidRPr="00545566">
        <w:rPr>
          <w:sz w:val="22"/>
        </w:rPr>
        <w:t xml:space="preserve"> </w:t>
      </w:r>
      <w:r w:rsidR="001701AD" w:rsidRPr="00545566">
        <w:rPr>
          <w:sz w:val="22"/>
        </w:rPr>
        <w:t>/</w:t>
      </w:r>
      <w:r w:rsidR="0029426C" w:rsidRPr="00545566">
        <w:rPr>
          <w:sz w:val="22"/>
        </w:rPr>
        <w:t xml:space="preserve"> </w:t>
      </w:r>
      <w:r w:rsidR="001701AD" w:rsidRPr="00545566">
        <w:rPr>
          <w:sz w:val="22"/>
        </w:rPr>
        <w:t>or its advisors</w:t>
      </w:r>
      <w:r w:rsidR="00D76853" w:rsidRPr="00545566">
        <w:rPr>
          <w:sz w:val="22"/>
        </w:rPr>
        <w:t xml:space="preserve">) which has been or will be </w:t>
      </w:r>
      <w:r w:rsidRPr="00545566">
        <w:rPr>
          <w:sz w:val="22"/>
        </w:rPr>
        <w:t>provided</w:t>
      </w:r>
      <w:r w:rsidR="00D76853" w:rsidRPr="00545566">
        <w:rPr>
          <w:sz w:val="22"/>
        </w:rPr>
        <w:t xml:space="preserve"> to you or to your Representatives by or on behalf of the Company</w:t>
      </w:r>
      <w:r w:rsidR="001701AD" w:rsidRPr="00545566">
        <w:rPr>
          <w:sz w:val="22"/>
        </w:rPr>
        <w:t xml:space="preserve"> </w:t>
      </w:r>
      <w:r w:rsidR="00D76853" w:rsidRPr="00545566">
        <w:rPr>
          <w:sz w:val="22"/>
        </w:rPr>
        <w:t>(herein collectively referred to as the "</w:t>
      </w:r>
      <w:r w:rsidR="00D76853" w:rsidRPr="00545566">
        <w:rPr>
          <w:b/>
          <w:sz w:val="22"/>
        </w:rPr>
        <w:t>Evaluation Material</w:t>
      </w:r>
      <w:r w:rsidR="00D76853" w:rsidRPr="00545566">
        <w:rPr>
          <w:sz w:val="22"/>
        </w:rPr>
        <w:t xml:space="preserve">") </w:t>
      </w:r>
      <w:r w:rsidR="00261DBA" w:rsidRPr="00545566">
        <w:rPr>
          <w:sz w:val="22"/>
        </w:rPr>
        <w:t xml:space="preserve">as confidential </w:t>
      </w:r>
      <w:r w:rsidR="00D76853" w:rsidRPr="00545566">
        <w:rPr>
          <w:sz w:val="22"/>
        </w:rPr>
        <w:t xml:space="preserve">in accordance with the provisions of this </w:t>
      </w:r>
      <w:r w:rsidR="001173D8" w:rsidRPr="00545566">
        <w:rPr>
          <w:sz w:val="22"/>
        </w:rPr>
        <w:t>Agreement</w:t>
      </w:r>
      <w:r w:rsidR="004C3E76">
        <w:rPr>
          <w:sz w:val="22"/>
          <w:szCs w:val="22"/>
        </w:rPr>
        <w:t xml:space="preserve"> </w:t>
      </w:r>
      <w:r w:rsidR="00352E0C">
        <w:rPr>
          <w:sz w:val="22"/>
          <w:szCs w:val="22"/>
        </w:rPr>
        <w:t xml:space="preserve">and </w:t>
      </w:r>
      <w:r w:rsidR="004C3E76">
        <w:rPr>
          <w:sz w:val="22"/>
          <w:szCs w:val="22"/>
        </w:rPr>
        <w:t>any provision of applicable law</w:t>
      </w:r>
      <w:r w:rsidR="00D76853" w:rsidRPr="00545566">
        <w:rPr>
          <w:sz w:val="22"/>
        </w:rPr>
        <w:t xml:space="preserve">, and to take or abstain from taking certain other actions </w:t>
      </w:r>
      <w:r w:rsidR="001173D8" w:rsidRPr="00545566">
        <w:rPr>
          <w:sz w:val="22"/>
        </w:rPr>
        <w:t>set forth herein</w:t>
      </w:r>
      <w:r w:rsidR="00D76853" w:rsidRPr="00545566">
        <w:rPr>
          <w:sz w:val="22"/>
        </w:rPr>
        <w:t>.</w:t>
      </w:r>
    </w:p>
    <w:p w14:paraId="71F73CB3" w14:textId="77777777" w:rsidR="00645A60" w:rsidRDefault="001173D8" w:rsidP="00E065D8">
      <w:pPr>
        <w:pStyle w:val="salute"/>
        <w:numPr>
          <w:ilvl w:val="0"/>
          <w:numId w:val="2"/>
        </w:numPr>
        <w:ind w:hanging="720"/>
        <w:jc w:val="both"/>
        <w:rPr>
          <w:sz w:val="22"/>
          <w:szCs w:val="22"/>
        </w:rPr>
      </w:pPr>
      <w:r w:rsidRPr="00545566">
        <w:rPr>
          <w:sz w:val="22"/>
        </w:rPr>
        <w:t>As used herein, t</w:t>
      </w:r>
      <w:r w:rsidR="00D76853" w:rsidRPr="00545566">
        <w:rPr>
          <w:sz w:val="22"/>
        </w:rPr>
        <w:t>he term "Evaluation Material" shall be deemed to include</w:t>
      </w:r>
      <w:r w:rsidR="00645A60">
        <w:rPr>
          <w:sz w:val="22"/>
          <w:szCs w:val="22"/>
        </w:rPr>
        <w:t>:</w:t>
      </w:r>
      <w:r w:rsidR="00D76853" w:rsidRPr="00E065D8">
        <w:rPr>
          <w:sz w:val="22"/>
          <w:szCs w:val="22"/>
        </w:rPr>
        <w:t xml:space="preserve"> </w:t>
      </w:r>
    </w:p>
    <w:p w14:paraId="34E08A53" w14:textId="77777777" w:rsidR="00645A60" w:rsidRDefault="001701AD" w:rsidP="00E065D8">
      <w:pPr>
        <w:pStyle w:val="salute"/>
        <w:numPr>
          <w:ilvl w:val="1"/>
          <w:numId w:val="2"/>
        </w:numPr>
        <w:ind w:left="1440"/>
        <w:jc w:val="both"/>
        <w:rPr>
          <w:sz w:val="22"/>
          <w:szCs w:val="22"/>
        </w:rPr>
      </w:pPr>
      <w:r w:rsidRPr="00545566">
        <w:rPr>
          <w:sz w:val="22"/>
        </w:rPr>
        <w:t xml:space="preserve">all </w:t>
      </w:r>
      <w:r w:rsidR="001173D8" w:rsidRPr="00545566">
        <w:rPr>
          <w:sz w:val="22"/>
        </w:rPr>
        <w:t xml:space="preserve">technical, commercial, operational, financial, accounting, legal and administrative information, and any notes, analyses, compilations, studies, forecasts, interpretations, memoranda, summaries, reports and other materials which contain, reflect or are based upon, in whole or in part, any of such information; </w:t>
      </w:r>
    </w:p>
    <w:p w14:paraId="25277030" w14:textId="61045255" w:rsidR="00645A60" w:rsidRDefault="001173D8" w:rsidP="00E065D8">
      <w:pPr>
        <w:pStyle w:val="salute"/>
        <w:numPr>
          <w:ilvl w:val="1"/>
          <w:numId w:val="2"/>
        </w:numPr>
        <w:ind w:left="1440"/>
        <w:jc w:val="both"/>
        <w:rPr>
          <w:sz w:val="22"/>
          <w:szCs w:val="22"/>
        </w:rPr>
      </w:pPr>
      <w:r w:rsidRPr="00545566">
        <w:rPr>
          <w:sz w:val="22"/>
        </w:rPr>
        <w:t xml:space="preserve">information about the </w:t>
      </w:r>
      <w:r w:rsidR="001701AD" w:rsidRPr="00545566">
        <w:rPr>
          <w:sz w:val="22"/>
        </w:rPr>
        <w:t xml:space="preserve">proposed </w:t>
      </w:r>
      <w:r w:rsidR="00A87013" w:rsidRPr="00545566">
        <w:rPr>
          <w:sz w:val="22"/>
        </w:rPr>
        <w:t>Resolution Plan</w:t>
      </w:r>
      <w:r w:rsidRPr="00545566">
        <w:rPr>
          <w:sz w:val="22"/>
        </w:rPr>
        <w:t>, or the terms or conditions or any other facts relating thereto, including, without limitation, the status thereof, that discussions or negotiations are occurring or have occurre</w:t>
      </w:r>
      <w:r w:rsidR="001579DA" w:rsidRPr="00545566">
        <w:rPr>
          <w:sz w:val="22"/>
        </w:rPr>
        <w:t>d</w:t>
      </w:r>
      <w:r w:rsidR="00A47365">
        <w:rPr>
          <w:sz w:val="22"/>
        </w:rPr>
        <w:t xml:space="preserve"> including</w:t>
      </w:r>
      <w:r w:rsidR="00A47365" w:rsidRPr="00545566">
        <w:rPr>
          <w:sz w:val="22"/>
        </w:rPr>
        <w:t xml:space="preserve"> </w:t>
      </w:r>
      <w:r w:rsidR="001579DA" w:rsidRPr="00545566">
        <w:rPr>
          <w:sz w:val="22"/>
        </w:rPr>
        <w:t>the existence of this A</w:t>
      </w:r>
      <w:r w:rsidRPr="00545566">
        <w:rPr>
          <w:sz w:val="22"/>
        </w:rPr>
        <w:t>greement</w:t>
      </w:r>
      <w:r w:rsidR="000A2FEC">
        <w:rPr>
          <w:sz w:val="22"/>
        </w:rPr>
        <w:t>;</w:t>
      </w:r>
      <w:r w:rsidRPr="00545566">
        <w:rPr>
          <w:sz w:val="22"/>
        </w:rPr>
        <w:t xml:space="preserve"> </w:t>
      </w:r>
    </w:p>
    <w:p w14:paraId="7507B9B3" w14:textId="77777777" w:rsidR="00645A60" w:rsidRDefault="001173D8" w:rsidP="00E065D8">
      <w:pPr>
        <w:pStyle w:val="salute"/>
        <w:numPr>
          <w:ilvl w:val="1"/>
          <w:numId w:val="2"/>
        </w:numPr>
        <w:ind w:left="1440"/>
        <w:jc w:val="both"/>
        <w:rPr>
          <w:sz w:val="22"/>
          <w:szCs w:val="22"/>
        </w:rPr>
      </w:pPr>
      <w:r w:rsidRPr="00545566">
        <w:rPr>
          <w:sz w:val="22"/>
        </w:rPr>
        <w:t xml:space="preserve">information and details regarding the terms, conditions and structure of, and other facts relating to, </w:t>
      </w:r>
      <w:r w:rsidR="00C729CD" w:rsidRPr="00545566">
        <w:rPr>
          <w:sz w:val="22"/>
        </w:rPr>
        <w:t>the Company and</w:t>
      </w:r>
      <w:r w:rsidR="0029426C" w:rsidRPr="00545566">
        <w:rPr>
          <w:sz w:val="22"/>
        </w:rPr>
        <w:t xml:space="preserve"> </w:t>
      </w:r>
      <w:r w:rsidR="00C729CD" w:rsidRPr="00545566">
        <w:rPr>
          <w:sz w:val="22"/>
        </w:rPr>
        <w:t>/</w:t>
      </w:r>
      <w:r w:rsidR="0029426C" w:rsidRPr="00545566">
        <w:rPr>
          <w:sz w:val="22"/>
        </w:rPr>
        <w:t xml:space="preserve"> </w:t>
      </w:r>
      <w:r w:rsidR="00C729CD" w:rsidRPr="00545566">
        <w:rPr>
          <w:sz w:val="22"/>
        </w:rPr>
        <w:t>or the proposed Resolution Plan</w:t>
      </w:r>
      <w:r w:rsidRPr="00545566">
        <w:rPr>
          <w:sz w:val="22"/>
        </w:rPr>
        <w:t xml:space="preserve">, including the status thereof, whether oral, on paper or computer disk or in electronic </w:t>
      </w:r>
      <w:r w:rsidR="001F0D1A" w:rsidRPr="00545566">
        <w:rPr>
          <w:sz w:val="22"/>
        </w:rPr>
        <w:t xml:space="preserve">format; whether prepared by </w:t>
      </w:r>
      <w:r w:rsidRPr="00545566">
        <w:rPr>
          <w:sz w:val="22"/>
        </w:rPr>
        <w:t>the Disclosing Party, its advisors or other third party on behalf of the Company;</w:t>
      </w:r>
      <w:r w:rsidR="00424321" w:rsidRPr="00545566">
        <w:rPr>
          <w:sz w:val="22"/>
        </w:rPr>
        <w:t xml:space="preserve"> </w:t>
      </w:r>
    </w:p>
    <w:p w14:paraId="446C072E" w14:textId="77777777" w:rsidR="00645A60" w:rsidRDefault="00424321" w:rsidP="00E065D8">
      <w:pPr>
        <w:pStyle w:val="salute"/>
        <w:numPr>
          <w:ilvl w:val="1"/>
          <w:numId w:val="2"/>
        </w:numPr>
        <w:ind w:left="1440"/>
        <w:jc w:val="both"/>
        <w:rPr>
          <w:sz w:val="22"/>
          <w:szCs w:val="22"/>
        </w:rPr>
      </w:pPr>
      <w:r w:rsidRPr="00545566">
        <w:rPr>
          <w:sz w:val="22"/>
        </w:rPr>
        <w:t>any material, business method, business process, plan, marketing method, customer list, purchasing technique, supplier lists, advertising strategy, cost information, sales information, research data, financial data, business information, business plans, technology, inventions, intellectual property (whether registered or not), software, trade secret, know-how, and any non-public information that relates to the actual or anticipated business of the Disclosing Party, or of whatever nature, supplied to the Rece</w:t>
      </w:r>
      <w:r w:rsidR="00F73BE7">
        <w:rPr>
          <w:sz w:val="22"/>
        </w:rPr>
        <w:t>i</w:t>
      </w:r>
      <w:r w:rsidRPr="00545566">
        <w:rPr>
          <w:sz w:val="22"/>
        </w:rPr>
        <w:t xml:space="preserve">ving Party or its Representatives by or on behalf of the Disclosing Party in any form or medium; </w:t>
      </w:r>
    </w:p>
    <w:p w14:paraId="7F5C52FD" w14:textId="77777777" w:rsidR="00645A60" w:rsidRDefault="00424321" w:rsidP="00E065D8">
      <w:pPr>
        <w:pStyle w:val="salute"/>
        <w:numPr>
          <w:ilvl w:val="1"/>
          <w:numId w:val="2"/>
        </w:numPr>
        <w:ind w:left="1440"/>
        <w:jc w:val="both"/>
        <w:rPr>
          <w:sz w:val="22"/>
          <w:szCs w:val="22"/>
        </w:rPr>
      </w:pPr>
      <w:r w:rsidRPr="00545566">
        <w:rPr>
          <w:sz w:val="22"/>
          <w:lang w:val="en-GB"/>
        </w:rPr>
        <w:lastRenderedPageBreak/>
        <w:t>any information acquired by observation by the Rece</w:t>
      </w:r>
      <w:r w:rsidR="00F73BE7">
        <w:rPr>
          <w:sz w:val="22"/>
          <w:lang w:val="en-GB"/>
        </w:rPr>
        <w:t>i</w:t>
      </w:r>
      <w:r w:rsidRPr="00545566">
        <w:rPr>
          <w:sz w:val="22"/>
          <w:lang w:val="en-GB"/>
        </w:rPr>
        <w:t>ving Party or its Representatives, employees, agents or advisers at any office or other premises of the Disclosing Party related to the affairs of the Disclosing Party,</w:t>
      </w:r>
      <w:r w:rsidR="001173D8" w:rsidRPr="00545566">
        <w:rPr>
          <w:sz w:val="22"/>
        </w:rPr>
        <w:t xml:space="preserve"> and</w:t>
      </w:r>
      <w:r w:rsidR="0029426C" w:rsidRPr="00545566">
        <w:rPr>
          <w:sz w:val="22"/>
        </w:rPr>
        <w:t xml:space="preserve"> </w:t>
      </w:r>
      <w:r w:rsidR="001173D8" w:rsidRPr="00545566">
        <w:rPr>
          <w:sz w:val="22"/>
        </w:rPr>
        <w:t>/</w:t>
      </w:r>
      <w:r w:rsidR="0029426C" w:rsidRPr="00545566">
        <w:rPr>
          <w:sz w:val="22"/>
        </w:rPr>
        <w:t xml:space="preserve"> </w:t>
      </w:r>
      <w:r w:rsidR="001173D8" w:rsidRPr="00545566">
        <w:rPr>
          <w:sz w:val="22"/>
        </w:rPr>
        <w:t xml:space="preserve">or </w:t>
      </w:r>
    </w:p>
    <w:p w14:paraId="13E8A79A" w14:textId="77777777" w:rsidR="00645A60" w:rsidRDefault="001173D8" w:rsidP="00E065D8">
      <w:pPr>
        <w:pStyle w:val="salute"/>
        <w:numPr>
          <w:ilvl w:val="1"/>
          <w:numId w:val="2"/>
        </w:numPr>
        <w:ind w:left="1440"/>
        <w:jc w:val="both"/>
        <w:rPr>
          <w:sz w:val="22"/>
          <w:szCs w:val="22"/>
        </w:rPr>
      </w:pPr>
      <w:r w:rsidRPr="00545566">
        <w:rPr>
          <w:sz w:val="22"/>
        </w:rPr>
        <w:t xml:space="preserve">all reports, analyses, </w:t>
      </w:r>
      <w:r w:rsidR="006A06CB" w:rsidRPr="00545566">
        <w:rPr>
          <w:sz w:val="22"/>
        </w:rPr>
        <w:t xml:space="preserve">studies, </w:t>
      </w:r>
      <w:r w:rsidR="00D76853" w:rsidRPr="00545566">
        <w:rPr>
          <w:sz w:val="22"/>
        </w:rPr>
        <w:t xml:space="preserve">compilations, interpretations or other documents or materials </w:t>
      </w:r>
      <w:r w:rsidR="006A06CB" w:rsidRPr="00545566">
        <w:rPr>
          <w:sz w:val="22"/>
        </w:rPr>
        <w:t xml:space="preserve">(whether on paper or computer disk or in electronic format) </w:t>
      </w:r>
      <w:r w:rsidR="00D76853" w:rsidRPr="00545566">
        <w:rPr>
          <w:sz w:val="22"/>
        </w:rPr>
        <w:t xml:space="preserve">prepared by you or your Representatives which contain, </w:t>
      </w:r>
      <w:r w:rsidR="006A06CB" w:rsidRPr="00545566">
        <w:rPr>
          <w:sz w:val="22"/>
        </w:rPr>
        <w:t xml:space="preserve">refer to, </w:t>
      </w:r>
      <w:r w:rsidR="00D76853" w:rsidRPr="00545566">
        <w:rPr>
          <w:sz w:val="22"/>
        </w:rPr>
        <w:t>reflect</w:t>
      </w:r>
      <w:r w:rsidR="006A06CB" w:rsidRPr="00545566">
        <w:rPr>
          <w:sz w:val="22"/>
        </w:rPr>
        <w:t>,</w:t>
      </w:r>
      <w:r w:rsidR="005800B0" w:rsidRPr="00545566">
        <w:rPr>
          <w:sz w:val="22"/>
        </w:rPr>
        <w:t xml:space="preserve"> enhance, modify, improve,</w:t>
      </w:r>
      <w:r w:rsidR="006A06CB" w:rsidRPr="00545566">
        <w:rPr>
          <w:sz w:val="22"/>
        </w:rPr>
        <w:t xml:space="preserve"> quote</w:t>
      </w:r>
      <w:r w:rsidR="00D76853" w:rsidRPr="00545566">
        <w:rPr>
          <w:sz w:val="22"/>
        </w:rPr>
        <w:t xml:space="preserve"> or are based upon, in whole or in part, the information </w:t>
      </w:r>
      <w:r w:rsidRPr="00545566">
        <w:rPr>
          <w:sz w:val="22"/>
        </w:rPr>
        <w:t>mentioned in (i), (ii)</w:t>
      </w:r>
      <w:r w:rsidR="00424321" w:rsidRPr="00545566">
        <w:rPr>
          <w:sz w:val="22"/>
        </w:rPr>
        <w:t>, (iii), (iv)</w:t>
      </w:r>
      <w:r w:rsidRPr="00545566">
        <w:rPr>
          <w:sz w:val="22"/>
        </w:rPr>
        <w:t xml:space="preserve"> and</w:t>
      </w:r>
      <w:r w:rsidR="0029426C" w:rsidRPr="00545566">
        <w:rPr>
          <w:sz w:val="22"/>
        </w:rPr>
        <w:t xml:space="preserve"> </w:t>
      </w:r>
      <w:r w:rsidRPr="00545566">
        <w:rPr>
          <w:sz w:val="22"/>
        </w:rPr>
        <w:t>/</w:t>
      </w:r>
      <w:r w:rsidR="0029426C" w:rsidRPr="00545566">
        <w:rPr>
          <w:sz w:val="22"/>
        </w:rPr>
        <w:t xml:space="preserve"> </w:t>
      </w:r>
      <w:r w:rsidRPr="00545566">
        <w:rPr>
          <w:sz w:val="22"/>
        </w:rPr>
        <w:t>or (</w:t>
      </w:r>
      <w:r w:rsidR="00424321" w:rsidRPr="00545566">
        <w:rPr>
          <w:sz w:val="22"/>
        </w:rPr>
        <w:t>v</w:t>
      </w:r>
      <w:r w:rsidRPr="00545566">
        <w:rPr>
          <w:sz w:val="22"/>
        </w:rPr>
        <w:t xml:space="preserve">) which is </w:t>
      </w:r>
      <w:r w:rsidR="006A06CB" w:rsidRPr="00545566">
        <w:rPr>
          <w:sz w:val="22"/>
        </w:rPr>
        <w:t>provided</w:t>
      </w:r>
      <w:r w:rsidR="00D76853" w:rsidRPr="00545566">
        <w:rPr>
          <w:sz w:val="22"/>
        </w:rPr>
        <w:t xml:space="preserve"> to </w:t>
      </w:r>
      <w:r w:rsidR="00C729CD" w:rsidRPr="00545566">
        <w:rPr>
          <w:sz w:val="22"/>
        </w:rPr>
        <w:t xml:space="preserve">you </w:t>
      </w:r>
      <w:r w:rsidRPr="00545566">
        <w:rPr>
          <w:sz w:val="22"/>
        </w:rPr>
        <w:t>and</w:t>
      </w:r>
      <w:r w:rsidR="0029426C" w:rsidRPr="00545566">
        <w:rPr>
          <w:sz w:val="22"/>
        </w:rPr>
        <w:t xml:space="preserve"> </w:t>
      </w:r>
      <w:r w:rsidRPr="00545566">
        <w:rPr>
          <w:sz w:val="22"/>
        </w:rPr>
        <w:t>/</w:t>
      </w:r>
      <w:r w:rsidR="0029426C" w:rsidRPr="00545566">
        <w:rPr>
          <w:sz w:val="22"/>
        </w:rPr>
        <w:t xml:space="preserve"> </w:t>
      </w:r>
      <w:r w:rsidRPr="00545566">
        <w:rPr>
          <w:sz w:val="22"/>
        </w:rPr>
        <w:t xml:space="preserve">or </w:t>
      </w:r>
      <w:r w:rsidR="00C729CD" w:rsidRPr="00545566">
        <w:rPr>
          <w:sz w:val="22"/>
        </w:rPr>
        <w:t xml:space="preserve">your </w:t>
      </w:r>
      <w:r w:rsidR="00D76853" w:rsidRPr="00545566">
        <w:rPr>
          <w:sz w:val="22"/>
        </w:rPr>
        <w:t xml:space="preserve">Representatives </w:t>
      </w:r>
      <w:r w:rsidR="006A06CB" w:rsidRPr="00545566">
        <w:rPr>
          <w:sz w:val="22"/>
        </w:rPr>
        <w:t xml:space="preserve">in connection with the </w:t>
      </w:r>
      <w:r w:rsidR="00C729CD" w:rsidRPr="00545566">
        <w:rPr>
          <w:sz w:val="22"/>
        </w:rPr>
        <w:t>proposed Resolution Plan</w:t>
      </w:r>
      <w:r w:rsidR="00F81700" w:rsidRPr="00545566">
        <w:rPr>
          <w:sz w:val="22"/>
        </w:rPr>
        <w:t xml:space="preserve">. </w:t>
      </w:r>
    </w:p>
    <w:p w14:paraId="5F7283CE" w14:textId="77777777" w:rsidR="00645A60" w:rsidRDefault="00D76853" w:rsidP="00E065D8">
      <w:pPr>
        <w:pStyle w:val="salute"/>
        <w:ind w:left="720"/>
        <w:jc w:val="both"/>
        <w:rPr>
          <w:sz w:val="22"/>
          <w:szCs w:val="22"/>
        </w:rPr>
      </w:pPr>
      <w:r w:rsidRPr="00545566">
        <w:rPr>
          <w:sz w:val="22"/>
        </w:rPr>
        <w:t xml:space="preserve">The term "Evaluation Material" </w:t>
      </w:r>
      <w:r w:rsidR="006A06CB" w:rsidRPr="00545566">
        <w:rPr>
          <w:sz w:val="22"/>
        </w:rPr>
        <w:t>shall be deemed not to</w:t>
      </w:r>
      <w:r w:rsidRPr="00545566">
        <w:rPr>
          <w:sz w:val="22"/>
        </w:rPr>
        <w:t xml:space="preserve"> include information</w:t>
      </w:r>
      <w:r w:rsidR="00A12E6F">
        <w:rPr>
          <w:sz w:val="22"/>
        </w:rPr>
        <w:t>,</w:t>
      </w:r>
      <w:r w:rsidRPr="00545566">
        <w:rPr>
          <w:sz w:val="22"/>
        </w:rPr>
        <w:t xml:space="preserve"> which</w:t>
      </w:r>
      <w:r w:rsidR="00645A60">
        <w:rPr>
          <w:sz w:val="22"/>
          <w:szCs w:val="22"/>
        </w:rPr>
        <w:t>:</w:t>
      </w:r>
      <w:r w:rsidRPr="00E065D8">
        <w:rPr>
          <w:sz w:val="22"/>
          <w:szCs w:val="22"/>
        </w:rPr>
        <w:t xml:space="preserve"> </w:t>
      </w:r>
    </w:p>
    <w:p w14:paraId="47374CE7" w14:textId="77777777" w:rsidR="00645A60" w:rsidRDefault="00D76853" w:rsidP="00E065D8">
      <w:pPr>
        <w:pStyle w:val="salute"/>
        <w:numPr>
          <w:ilvl w:val="0"/>
          <w:numId w:val="3"/>
        </w:numPr>
        <w:ind w:hanging="720"/>
        <w:jc w:val="both"/>
        <w:rPr>
          <w:sz w:val="22"/>
          <w:szCs w:val="22"/>
        </w:rPr>
      </w:pPr>
      <w:r w:rsidRPr="00545566">
        <w:rPr>
          <w:sz w:val="22"/>
        </w:rPr>
        <w:t xml:space="preserve">is or becomes generally available to the public other than as a result of a disclosure </w:t>
      </w:r>
      <w:r w:rsidR="006A06CB" w:rsidRPr="00545566">
        <w:rPr>
          <w:sz w:val="22"/>
        </w:rPr>
        <w:t xml:space="preserve">or wrongful act </w:t>
      </w:r>
      <w:r w:rsidRPr="00545566">
        <w:rPr>
          <w:sz w:val="22"/>
        </w:rPr>
        <w:t xml:space="preserve">by you or your Representatives, </w:t>
      </w:r>
    </w:p>
    <w:p w14:paraId="2F8E164E" w14:textId="7DD76E80" w:rsidR="00645A60" w:rsidRDefault="00D76853" w:rsidP="00E065D8">
      <w:pPr>
        <w:pStyle w:val="salute"/>
        <w:numPr>
          <w:ilvl w:val="0"/>
          <w:numId w:val="3"/>
        </w:numPr>
        <w:ind w:hanging="720"/>
        <w:jc w:val="both"/>
        <w:rPr>
          <w:sz w:val="22"/>
          <w:szCs w:val="22"/>
        </w:rPr>
      </w:pPr>
      <w:r w:rsidRPr="00545566">
        <w:rPr>
          <w:sz w:val="22"/>
        </w:rPr>
        <w:t xml:space="preserve">was </w:t>
      </w:r>
      <w:r w:rsidR="006A06CB" w:rsidRPr="00545566">
        <w:rPr>
          <w:sz w:val="22"/>
        </w:rPr>
        <w:t xml:space="preserve">known to you as evidenced by written documentation </w:t>
      </w:r>
      <w:r w:rsidR="000A2FEC">
        <w:rPr>
          <w:sz w:val="22"/>
        </w:rPr>
        <w:t>prior to it</w:t>
      </w:r>
      <w:r w:rsidRPr="00545566">
        <w:rPr>
          <w:sz w:val="22"/>
        </w:rPr>
        <w:t xml:space="preserve"> being </w:t>
      </w:r>
      <w:r w:rsidR="006A06CB" w:rsidRPr="00545566">
        <w:rPr>
          <w:sz w:val="22"/>
        </w:rPr>
        <w:t>disclosed</w:t>
      </w:r>
      <w:r w:rsidRPr="00545566">
        <w:rPr>
          <w:sz w:val="22"/>
        </w:rPr>
        <w:t xml:space="preserve"> to you by or on behalf of the </w:t>
      </w:r>
      <w:r w:rsidR="001F0D1A" w:rsidRPr="00545566">
        <w:rPr>
          <w:sz w:val="22"/>
        </w:rPr>
        <w:t>Disclosing Party</w:t>
      </w:r>
      <w:r w:rsidRPr="00545566">
        <w:rPr>
          <w:sz w:val="22"/>
        </w:rPr>
        <w:t xml:space="preserve"> </w:t>
      </w:r>
      <w:r w:rsidR="006A06CB" w:rsidRPr="00545566">
        <w:rPr>
          <w:sz w:val="22"/>
        </w:rPr>
        <w:t>in connection with the</w:t>
      </w:r>
      <w:r w:rsidR="001763B6" w:rsidRPr="00545566">
        <w:rPr>
          <w:sz w:val="22"/>
        </w:rPr>
        <w:t xml:space="preserve"> </w:t>
      </w:r>
      <w:r w:rsidR="00C729CD" w:rsidRPr="00545566">
        <w:rPr>
          <w:sz w:val="22"/>
        </w:rPr>
        <w:t>proposed Resolution Plan</w:t>
      </w:r>
      <w:r w:rsidRPr="00545566">
        <w:rPr>
          <w:sz w:val="22"/>
        </w:rPr>
        <w:t xml:space="preserve">, provided that the source of such information was not known by you or any of your Representatives, after reasonable </w:t>
      </w:r>
      <w:r w:rsidR="006A06CB" w:rsidRPr="00545566">
        <w:rPr>
          <w:sz w:val="22"/>
        </w:rPr>
        <w:t xml:space="preserve">inquiry and </w:t>
      </w:r>
      <w:r w:rsidRPr="00545566">
        <w:rPr>
          <w:sz w:val="22"/>
        </w:rPr>
        <w:t xml:space="preserve">investigation, to be bound by a confidentiality agreement with or other contractual, legal or fiduciary obligation of confidentiality to </w:t>
      </w:r>
      <w:r w:rsidR="001F0D1A" w:rsidRPr="00545566">
        <w:rPr>
          <w:sz w:val="22"/>
        </w:rPr>
        <w:t xml:space="preserve">the Disclosing Party </w:t>
      </w:r>
      <w:r w:rsidRPr="00545566">
        <w:rPr>
          <w:sz w:val="22"/>
        </w:rPr>
        <w:t>or any other party with respect to such information</w:t>
      </w:r>
      <w:r w:rsidR="00645A60">
        <w:rPr>
          <w:sz w:val="22"/>
          <w:szCs w:val="22"/>
        </w:rPr>
        <w:t>,</w:t>
      </w:r>
      <w:r w:rsidRPr="00545566">
        <w:rPr>
          <w:sz w:val="22"/>
        </w:rPr>
        <w:t xml:space="preserve"> or </w:t>
      </w:r>
    </w:p>
    <w:p w14:paraId="78FA86C0" w14:textId="77777777" w:rsidR="00D76853" w:rsidRPr="00545566" w:rsidRDefault="00E145CF" w:rsidP="00545566">
      <w:pPr>
        <w:pStyle w:val="salute"/>
        <w:numPr>
          <w:ilvl w:val="0"/>
          <w:numId w:val="3"/>
        </w:numPr>
        <w:ind w:hanging="720"/>
        <w:jc w:val="both"/>
        <w:rPr>
          <w:sz w:val="22"/>
        </w:rPr>
      </w:pPr>
      <w:r w:rsidRPr="00545566">
        <w:rPr>
          <w:sz w:val="22"/>
        </w:rPr>
        <w:t>is received by</w:t>
      </w:r>
      <w:r w:rsidR="00D76853" w:rsidRPr="00545566">
        <w:rPr>
          <w:sz w:val="22"/>
        </w:rPr>
        <w:t xml:space="preserve"> you on a non-confidential basis from a source other than </w:t>
      </w:r>
      <w:r w:rsidR="001F0D1A" w:rsidRPr="00545566">
        <w:rPr>
          <w:sz w:val="22"/>
        </w:rPr>
        <w:t xml:space="preserve">the Disclosing Party </w:t>
      </w:r>
      <w:r w:rsidR="00D76853" w:rsidRPr="00545566">
        <w:rPr>
          <w:sz w:val="22"/>
        </w:rPr>
        <w:t xml:space="preserve">or any of its Representatives, provided that such source is not bound by a confidentiality agreement with or other contractual, legal or fiduciary obligation of confidentiality to </w:t>
      </w:r>
      <w:r w:rsidR="0005554A" w:rsidRPr="00545566">
        <w:rPr>
          <w:sz w:val="22"/>
        </w:rPr>
        <w:t xml:space="preserve">the Disclosing Party </w:t>
      </w:r>
      <w:r w:rsidR="00D76853" w:rsidRPr="00545566">
        <w:rPr>
          <w:sz w:val="22"/>
        </w:rPr>
        <w:t>or any other party with respect to such information.</w:t>
      </w:r>
    </w:p>
    <w:p w14:paraId="3E105A7A" w14:textId="2A3B7160" w:rsidR="00645A60" w:rsidRDefault="00D76853" w:rsidP="00E065D8">
      <w:pPr>
        <w:pStyle w:val="salute"/>
        <w:numPr>
          <w:ilvl w:val="0"/>
          <w:numId w:val="2"/>
        </w:numPr>
        <w:ind w:hanging="720"/>
        <w:jc w:val="both"/>
        <w:rPr>
          <w:sz w:val="22"/>
          <w:szCs w:val="22"/>
        </w:rPr>
      </w:pPr>
      <w:r w:rsidRPr="00545566">
        <w:rPr>
          <w:sz w:val="22"/>
        </w:rPr>
        <w:t xml:space="preserve">You hereby agree that you and your Representatives shall use the Evaluation Material solely for the purpose of </w:t>
      </w:r>
      <w:r w:rsidR="0049033F" w:rsidRPr="00545566">
        <w:rPr>
          <w:sz w:val="22"/>
        </w:rPr>
        <w:t>formulating the proposed Resolution Plan</w:t>
      </w:r>
      <w:r w:rsidRPr="00545566">
        <w:rPr>
          <w:sz w:val="22"/>
        </w:rPr>
        <w:t xml:space="preserve"> </w:t>
      </w:r>
      <w:r w:rsidR="00952ADD" w:rsidRPr="00545566">
        <w:rPr>
          <w:sz w:val="22"/>
        </w:rPr>
        <w:t xml:space="preserve">and </w:t>
      </w:r>
      <w:r w:rsidRPr="00545566">
        <w:rPr>
          <w:sz w:val="22"/>
        </w:rPr>
        <w:t xml:space="preserve">the Evaluation Material will be kept confidential </w:t>
      </w:r>
      <w:r w:rsidR="00E145CF" w:rsidRPr="00545566">
        <w:rPr>
          <w:sz w:val="22"/>
        </w:rPr>
        <w:t xml:space="preserve">and will not be disclosed, reproduced, </w:t>
      </w:r>
      <w:r w:rsidR="004C3E76">
        <w:rPr>
          <w:sz w:val="22"/>
          <w:szCs w:val="22"/>
        </w:rPr>
        <w:t xml:space="preserve">copied, distributed, </w:t>
      </w:r>
      <w:r w:rsidR="00E145CF" w:rsidRPr="00545566">
        <w:rPr>
          <w:sz w:val="22"/>
        </w:rPr>
        <w:t xml:space="preserve">disseminated, quoted, referred to, circulated or disclosed, in whole or in part, </w:t>
      </w:r>
      <w:r w:rsidRPr="00545566">
        <w:rPr>
          <w:sz w:val="22"/>
        </w:rPr>
        <w:t>by you and your Representatives</w:t>
      </w:r>
      <w:r w:rsidR="004C3E76" w:rsidRPr="00545566">
        <w:rPr>
          <w:sz w:val="22"/>
        </w:rPr>
        <w:t xml:space="preserve"> </w:t>
      </w:r>
      <w:r w:rsidR="004C3E76">
        <w:rPr>
          <w:sz w:val="22"/>
          <w:szCs w:val="22"/>
        </w:rPr>
        <w:t xml:space="preserve">or </w:t>
      </w:r>
      <w:r w:rsidR="004C3E76" w:rsidRPr="008A5722">
        <w:rPr>
          <w:sz w:val="22"/>
          <w:szCs w:val="22"/>
          <w:lang w:val="en-GB"/>
        </w:rPr>
        <w:t>otherwise ma</w:t>
      </w:r>
      <w:r w:rsidR="004C3E76">
        <w:rPr>
          <w:sz w:val="22"/>
          <w:szCs w:val="22"/>
          <w:lang w:val="en-GB"/>
        </w:rPr>
        <w:t>d</w:t>
      </w:r>
      <w:r w:rsidR="004C3E76" w:rsidRPr="008A5722">
        <w:rPr>
          <w:sz w:val="22"/>
          <w:szCs w:val="22"/>
          <w:lang w:val="en-GB"/>
        </w:rPr>
        <w:t>e available to any person</w:t>
      </w:r>
      <w:r w:rsidR="00645A60">
        <w:rPr>
          <w:sz w:val="22"/>
          <w:szCs w:val="22"/>
        </w:rPr>
        <w:t>.</w:t>
      </w:r>
      <w:r w:rsidRPr="00E065D8">
        <w:rPr>
          <w:sz w:val="22"/>
          <w:szCs w:val="22"/>
        </w:rPr>
        <w:t xml:space="preserve"> </w:t>
      </w:r>
    </w:p>
    <w:p w14:paraId="146BD55C" w14:textId="77777777" w:rsidR="00645A60" w:rsidRDefault="00645A60" w:rsidP="00E065D8">
      <w:pPr>
        <w:pStyle w:val="salute"/>
        <w:ind w:left="720"/>
        <w:jc w:val="both"/>
        <w:rPr>
          <w:sz w:val="22"/>
          <w:szCs w:val="22"/>
        </w:rPr>
      </w:pPr>
      <w:r>
        <w:rPr>
          <w:sz w:val="22"/>
          <w:szCs w:val="22"/>
        </w:rPr>
        <w:t>P</w:t>
      </w:r>
      <w:r w:rsidRPr="00E065D8">
        <w:rPr>
          <w:sz w:val="22"/>
          <w:szCs w:val="22"/>
        </w:rPr>
        <w:t>rovided</w:t>
      </w:r>
      <w:r w:rsidR="00D76853" w:rsidRPr="00545566">
        <w:rPr>
          <w:sz w:val="22"/>
        </w:rPr>
        <w:t>, however, that</w:t>
      </w:r>
      <w:r>
        <w:rPr>
          <w:sz w:val="22"/>
          <w:szCs w:val="22"/>
        </w:rPr>
        <w:t>:</w:t>
      </w:r>
      <w:r w:rsidR="00D76853" w:rsidRPr="00E065D8">
        <w:rPr>
          <w:sz w:val="22"/>
          <w:szCs w:val="22"/>
        </w:rPr>
        <w:t xml:space="preserve"> </w:t>
      </w:r>
    </w:p>
    <w:p w14:paraId="07E4F880" w14:textId="77777777" w:rsidR="00645A60" w:rsidRDefault="00D76853" w:rsidP="00E065D8">
      <w:pPr>
        <w:pStyle w:val="salute"/>
        <w:numPr>
          <w:ilvl w:val="1"/>
          <w:numId w:val="2"/>
        </w:numPr>
        <w:ind w:left="1440"/>
        <w:jc w:val="both"/>
        <w:rPr>
          <w:sz w:val="22"/>
          <w:szCs w:val="22"/>
        </w:rPr>
      </w:pPr>
      <w:r w:rsidRPr="00545566">
        <w:rPr>
          <w:sz w:val="22"/>
        </w:rPr>
        <w:t xml:space="preserve">you may make any disclosure of such </w:t>
      </w:r>
      <w:r w:rsidR="00E145CF" w:rsidRPr="00545566">
        <w:rPr>
          <w:sz w:val="22"/>
        </w:rPr>
        <w:t>Evaluation Material</w:t>
      </w:r>
      <w:r w:rsidR="001763B6" w:rsidRPr="00545566">
        <w:rPr>
          <w:sz w:val="22"/>
        </w:rPr>
        <w:t>,</w:t>
      </w:r>
      <w:r w:rsidRPr="00545566">
        <w:rPr>
          <w:sz w:val="22"/>
        </w:rPr>
        <w:t xml:space="preserve"> </w:t>
      </w:r>
      <w:r w:rsidR="00E145CF" w:rsidRPr="00545566">
        <w:rPr>
          <w:sz w:val="22"/>
        </w:rPr>
        <w:t xml:space="preserve">which is approved for release in writing by </w:t>
      </w:r>
      <w:r w:rsidR="0049033F" w:rsidRPr="00545566">
        <w:rPr>
          <w:sz w:val="22"/>
        </w:rPr>
        <w:t>the RP or any other officer of the Company expressly authorized in this regard</w:t>
      </w:r>
      <w:r w:rsidR="001763B6" w:rsidRPr="00545566">
        <w:rPr>
          <w:sz w:val="22"/>
        </w:rPr>
        <w:t>,</w:t>
      </w:r>
      <w:r w:rsidRPr="00545566">
        <w:rPr>
          <w:sz w:val="22"/>
        </w:rPr>
        <w:t xml:space="preserve"> </w:t>
      </w:r>
      <w:r w:rsidR="00E145CF" w:rsidRPr="00545566">
        <w:rPr>
          <w:sz w:val="22"/>
        </w:rPr>
        <w:t xml:space="preserve">and </w:t>
      </w:r>
    </w:p>
    <w:p w14:paraId="761E0450" w14:textId="77777777" w:rsidR="00645A60" w:rsidRDefault="00E145CF" w:rsidP="00E065D8">
      <w:pPr>
        <w:pStyle w:val="salute"/>
        <w:numPr>
          <w:ilvl w:val="1"/>
          <w:numId w:val="2"/>
        </w:numPr>
        <w:ind w:left="1440"/>
        <w:jc w:val="both"/>
        <w:rPr>
          <w:sz w:val="22"/>
          <w:szCs w:val="22"/>
        </w:rPr>
      </w:pPr>
      <w:r w:rsidRPr="00545566">
        <w:rPr>
          <w:sz w:val="22"/>
        </w:rPr>
        <w:t>any Evaluation Material</w:t>
      </w:r>
      <w:r w:rsidR="00D76853" w:rsidRPr="00545566">
        <w:rPr>
          <w:sz w:val="22"/>
        </w:rPr>
        <w:t xml:space="preserve"> may be disclosed to </w:t>
      </w:r>
      <w:r w:rsidRPr="00545566">
        <w:rPr>
          <w:sz w:val="22"/>
        </w:rPr>
        <w:t xml:space="preserve">any of your </w:t>
      </w:r>
      <w:r w:rsidR="00D76853" w:rsidRPr="00545566">
        <w:rPr>
          <w:sz w:val="22"/>
        </w:rPr>
        <w:t>Representatives</w:t>
      </w:r>
      <w:r w:rsidR="00A12E6F">
        <w:rPr>
          <w:sz w:val="22"/>
        </w:rPr>
        <w:t xml:space="preserve"> subject to the conditions set out in the Agreement</w:t>
      </w:r>
      <w:r w:rsidR="00D76853" w:rsidRPr="00545566">
        <w:rPr>
          <w:sz w:val="22"/>
        </w:rPr>
        <w:t>.</w:t>
      </w:r>
      <w:r w:rsidR="00F81700" w:rsidRPr="00545566">
        <w:rPr>
          <w:sz w:val="22"/>
        </w:rPr>
        <w:t xml:space="preserve"> </w:t>
      </w:r>
    </w:p>
    <w:p w14:paraId="78986BA4" w14:textId="77777777" w:rsidR="002826C3" w:rsidRPr="00545566" w:rsidRDefault="007A50E6" w:rsidP="00545566">
      <w:pPr>
        <w:pStyle w:val="salute"/>
        <w:ind w:left="720"/>
        <w:jc w:val="both"/>
        <w:rPr>
          <w:sz w:val="22"/>
        </w:rPr>
      </w:pPr>
      <w:r w:rsidRPr="00545566">
        <w:rPr>
          <w:sz w:val="22"/>
        </w:rPr>
        <w:t>You and your Representatives shall exercise the same standard of care in respect of the security and safekeeping of Evaluation Material disclosed hereunder as you and your Representatives exercise in respect of your own confidential information.</w:t>
      </w:r>
      <w:r w:rsidR="00F81700" w:rsidRPr="00545566">
        <w:rPr>
          <w:sz w:val="22"/>
        </w:rPr>
        <w:t xml:space="preserve"> </w:t>
      </w:r>
      <w:r w:rsidR="00E145CF" w:rsidRPr="00545566">
        <w:rPr>
          <w:sz w:val="22"/>
        </w:rPr>
        <w:t>Y</w:t>
      </w:r>
      <w:r w:rsidR="00D76853" w:rsidRPr="00545566">
        <w:rPr>
          <w:sz w:val="22"/>
        </w:rPr>
        <w:t xml:space="preserve">ou shall be responsible for any breach of this </w:t>
      </w:r>
      <w:r w:rsidR="00FC5542" w:rsidRPr="00545566">
        <w:rPr>
          <w:sz w:val="22"/>
        </w:rPr>
        <w:t>A</w:t>
      </w:r>
      <w:r w:rsidR="00D76853" w:rsidRPr="00545566">
        <w:rPr>
          <w:sz w:val="22"/>
        </w:rPr>
        <w:t xml:space="preserve">greement by </w:t>
      </w:r>
      <w:r w:rsidR="0049033F" w:rsidRPr="00545566">
        <w:rPr>
          <w:sz w:val="22"/>
        </w:rPr>
        <w:t>you and</w:t>
      </w:r>
      <w:r w:rsidR="00A95296" w:rsidRPr="00545566">
        <w:rPr>
          <w:sz w:val="22"/>
        </w:rPr>
        <w:t xml:space="preserve"> </w:t>
      </w:r>
      <w:r w:rsidR="00993A60" w:rsidRPr="00545566">
        <w:rPr>
          <w:sz w:val="22"/>
        </w:rPr>
        <w:t>/</w:t>
      </w:r>
      <w:r w:rsidR="00A95296" w:rsidRPr="00545566">
        <w:rPr>
          <w:sz w:val="22"/>
        </w:rPr>
        <w:t xml:space="preserve"> </w:t>
      </w:r>
      <w:r w:rsidR="00993A60" w:rsidRPr="00545566">
        <w:rPr>
          <w:sz w:val="22"/>
        </w:rPr>
        <w:t xml:space="preserve">or any of your Representatives, </w:t>
      </w:r>
      <w:r w:rsidR="00FC5542" w:rsidRPr="00545566">
        <w:rPr>
          <w:sz w:val="22"/>
        </w:rPr>
        <w:t xml:space="preserve">employees or </w:t>
      </w:r>
      <w:r w:rsidR="00993A60" w:rsidRPr="00545566">
        <w:rPr>
          <w:sz w:val="22"/>
        </w:rPr>
        <w:t>employees</w:t>
      </w:r>
      <w:r w:rsidR="00FC5542" w:rsidRPr="00545566">
        <w:rPr>
          <w:sz w:val="22"/>
        </w:rPr>
        <w:t xml:space="preserve"> of your </w:t>
      </w:r>
      <w:r w:rsidR="00D76853" w:rsidRPr="00545566">
        <w:rPr>
          <w:sz w:val="22"/>
        </w:rPr>
        <w:t>Representatives</w:t>
      </w:r>
      <w:r w:rsidR="00FC5542" w:rsidRPr="00545566">
        <w:rPr>
          <w:sz w:val="22"/>
        </w:rPr>
        <w:t>.</w:t>
      </w:r>
      <w:r w:rsidR="00F81700" w:rsidRPr="00545566">
        <w:rPr>
          <w:sz w:val="22"/>
        </w:rPr>
        <w:t xml:space="preserve"> </w:t>
      </w:r>
      <w:r w:rsidR="00FC5542" w:rsidRPr="00545566">
        <w:rPr>
          <w:sz w:val="22"/>
        </w:rPr>
        <w:t>Y</w:t>
      </w:r>
      <w:r w:rsidR="00D76853" w:rsidRPr="00545566">
        <w:rPr>
          <w:sz w:val="22"/>
        </w:rPr>
        <w:t xml:space="preserve">ou </w:t>
      </w:r>
      <w:r w:rsidR="00FC5542" w:rsidRPr="00545566">
        <w:rPr>
          <w:sz w:val="22"/>
        </w:rPr>
        <w:t xml:space="preserve">also </w:t>
      </w:r>
      <w:r w:rsidR="00D76853" w:rsidRPr="00545566">
        <w:rPr>
          <w:sz w:val="22"/>
        </w:rPr>
        <w:t xml:space="preserve">agree, at your sole </w:t>
      </w:r>
      <w:r w:rsidR="00FC5542" w:rsidRPr="00545566">
        <w:rPr>
          <w:sz w:val="22"/>
        </w:rPr>
        <w:t xml:space="preserve">cost and </w:t>
      </w:r>
      <w:r w:rsidR="00D76853" w:rsidRPr="00545566">
        <w:rPr>
          <w:sz w:val="22"/>
        </w:rPr>
        <w:t xml:space="preserve">expense, to take </w:t>
      </w:r>
      <w:r w:rsidR="00FC5542" w:rsidRPr="00545566">
        <w:rPr>
          <w:sz w:val="22"/>
        </w:rPr>
        <w:t xml:space="preserve">any and </w:t>
      </w:r>
      <w:r w:rsidR="00D76853" w:rsidRPr="00545566">
        <w:rPr>
          <w:sz w:val="22"/>
        </w:rPr>
        <w:t xml:space="preserve">all reasonable measures (including but not limited to court proceedings) to restrain </w:t>
      </w:r>
      <w:r w:rsidR="00AA0C17" w:rsidRPr="00545566">
        <w:rPr>
          <w:sz w:val="22"/>
        </w:rPr>
        <w:t>any person to who</w:t>
      </w:r>
      <w:r w:rsidR="002826C3" w:rsidRPr="00545566">
        <w:rPr>
          <w:sz w:val="22"/>
        </w:rPr>
        <w:t>m</w:t>
      </w:r>
      <w:r w:rsidR="00AA0C17" w:rsidRPr="00545566">
        <w:rPr>
          <w:sz w:val="22"/>
        </w:rPr>
        <w:t xml:space="preserve"> you have disclosed Evaluation Material, directly or indirectly, </w:t>
      </w:r>
      <w:r w:rsidR="00D76853" w:rsidRPr="00545566">
        <w:rPr>
          <w:sz w:val="22"/>
        </w:rPr>
        <w:t>from disclosure or use of the Evaluation Material</w:t>
      </w:r>
      <w:r w:rsidR="00AA0C17" w:rsidRPr="00545566">
        <w:rPr>
          <w:sz w:val="22"/>
        </w:rPr>
        <w:t xml:space="preserve"> in violation of this Agreement.</w:t>
      </w:r>
      <w:r w:rsidR="00F81700" w:rsidRPr="00545566">
        <w:rPr>
          <w:sz w:val="22"/>
        </w:rPr>
        <w:t xml:space="preserve"> </w:t>
      </w:r>
      <w:r w:rsidR="002826C3" w:rsidRPr="00545566">
        <w:rPr>
          <w:sz w:val="22"/>
        </w:rPr>
        <w:t xml:space="preserve">The term "person" as used in this Agreement shall be </w:t>
      </w:r>
      <w:r w:rsidR="002826C3" w:rsidRPr="00545566">
        <w:rPr>
          <w:sz w:val="22"/>
        </w:rPr>
        <w:lastRenderedPageBreak/>
        <w:t xml:space="preserve">broadly interpreted to include the media and any corporation, partnership, group, individual or other </w:t>
      </w:r>
      <w:r w:rsidR="006470C9" w:rsidRPr="00545566">
        <w:rPr>
          <w:sz w:val="22"/>
        </w:rPr>
        <w:t>entity. The</w:t>
      </w:r>
      <w:r w:rsidR="00D76853" w:rsidRPr="00545566">
        <w:rPr>
          <w:sz w:val="22"/>
        </w:rPr>
        <w:t xml:space="preserve"> Disclosing Party and Receiving Party are hereinafter referred to individually as a "</w:t>
      </w:r>
      <w:r w:rsidR="00D76853" w:rsidRPr="00545566">
        <w:rPr>
          <w:b/>
          <w:sz w:val="22"/>
        </w:rPr>
        <w:t>Party</w:t>
      </w:r>
      <w:r w:rsidR="00D76853" w:rsidRPr="00545566">
        <w:rPr>
          <w:sz w:val="22"/>
        </w:rPr>
        <w:t>" and collectively as the "</w:t>
      </w:r>
      <w:r w:rsidR="00D76853" w:rsidRPr="00545566">
        <w:rPr>
          <w:b/>
          <w:sz w:val="22"/>
        </w:rPr>
        <w:t>Parties.</w:t>
      </w:r>
      <w:r w:rsidR="00D76853" w:rsidRPr="00545566">
        <w:rPr>
          <w:sz w:val="22"/>
        </w:rPr>
        <w:t xml:space="preserve">" </w:t>
      </w:r>
    </w:p>
    <w:p w14:paraId="0A667914" w14:textId="77777777" w:rsidR="00645A60" w:rsidRDefault="00AA0C17" w:rsidP="00E065D8">
      <w:pPr>
        <w:pStyle w:val="salute"/>
        <w:numPr>
          <w:ilvl w:val="0"/>
          <w:numId w:val="2"/>
        </w:numPr>
        <w:ind w:hanging="720"/>
        <w:jc w:val="both"/>
        <w:rPr>
          <w:sz w:val="22"/>
          <w:szCs w:val="22"/>
        </w:rPr>
      </w:pPr>
      <w:r w:rsidRPr="00545566">
        <w:rPr>
          <w:sz w:val="22"/>
        </w:rPr>
        <w:t xml:space="preserve">Without the prior written consent of </w:t>
      </w:r>
      <w:r w:rsidR="0005554A" w:rsidRPr="00545566">
        <w:rPr>
          <w:sz w:val="22"/>
        </w:rPr>
        <w:t>the Disclosing Party</w:t>
      </w:r>
      <w:r w:rsidR="00D76853" w:rsidRPr="00545566">
        <w:rPr>
          <w:sz w:val="22"/>
        </w:rPr>
        <w:t>, you agree that</w:t>
      </w:r>
      <w:r w:rsidRPr="00545566">
        <w:rPr>
          <w:sz w:val="22"/>
        </w:rPr>
        <w:t xml:space="preserve"> neither</w:t>
      </w:r>
      <w:r w:rsidR="00D76853" w:rsidRPr="00545566">
        <w:rPr>
          <w:sz w:val="22"/>
        </w:rPr>
        <w:t xml:space="preserve"> you </w:t>
      </w:r>
      <w:r w:rsidRPr="00545566">
        <w:rPr>
          <w:sz w:val="22"/>
        </w:rPr>
        <w:t xml:space="preserve">nor </w:t>
      </w:r>
      <w:r w:rsidR="00D76853" w:rsidRPr="00545566">
        <w:rPr>
          <w:sz w:val="22"/>
        </w:rPr>
        <w:t>your Representatives will disclose</w:t>
      </w:r>
      <w:r w:rsidR="00645A60">
        <w:rPr>
          <w:sz w:val="22"/>
          <w:szCs w:val="22"/>
        </w:rPr>
        <w:t>:</w:t>
      </w:r>
      <w:r w:rsidR="00D76853" w:rsidRPr="00E065D8">
        <w:rPr>
          <w:sz w:val="22"/>
          <w:szCs w:val="22"/>
        </w:rPr>
        <w:t xml:space="preserve"> </w:t>
      </w:r>
    </w:p>
    <w:p w14:paraId="183FA98B" w14:textId="77777777" w:rsidR="00645A60" w:rsidRDefault="00D76853" w:rsidP="00E065D8">
      <w:pPr>
        <w:pStyle w:val="salute"/>
        <w:numPr>
          <w:ilvl w:val="1"/>
          <w:numId w:val="2"/>
        </w:numPr>
        <w:ind w:left="1440"/>
        <w:jc w:val="both"/>
        <w:rPr>
          <w:sz w:val="22"/>
          <w:szCs w:val="22"/>
        </w:rPr>
      </w:pPr>
      <w:r w:rsidRPr="00545566">
        <w:rPr>
          <w:sz w:val="22"/>
        </w:rPr>
        <w:t xml:space="preserve">the fact that the Evaluation Material has been </w:t>
      </w:r>
      <w:r w:rsidR="00AA0C17" w:rsidRPr="00545566">
        <w:rPr>
          <w:sz w:val="22"/>
        </w:rPr>
        <w:t>provided</w:t>
      </w:r>
      <w:r w:rsidRPr="00545566">
        <w:rPr>
          <w:sz w:val="22"/>
        </w:rPr>
        <w:t xml:space="preserve"> to you, </w:t>
      </w:r>
    </w:p>
    <w:p w14:paraId="5D57F297" w14:textId="77777777" w:rsidR="00E065D8" w:rsidRDefault="00E065D8" w:rsidP="00E065D8">
      <w:pPr>
        <w:pStyle w:val="salute"/>
        <w:numPr>
          <w:ilvl w:val="1"/>
          <w:numId w:val="2"/>
        </w:numPr>
        <w:ind w:left="1440"/>
        <w:jc w:val="both"/>
        <w:rPr>
          <w:sz w:val="22"/>
          <w:szCs w:val="22"/>
        </w:rPr>
      </w:pPr>
      <w:r w:rsidRPr="00545566">
        <w:rPr>
          <w:sz w:val="22"/>
          <w:lang w:val="en-GB"/>
        </w:rPr>
        <w:t>that the proposed Resolution Plan is (or was) under consideration,</w:t>
      </w:r>
      <w:r w:rsidRPr="00545566">
        <w:rPr>
          <w:sz w:val="22"/>
        </w:rPr>
        <w:t xml:space="preserve"> </w:t>
      </w:r>
    </w:p>
    <w:p w14:paraId="1202746F" w14:textId="77777777" w:rsidR="00645A60" w:rsidRDefault="00D76853" w:rsidP="00E065D8">
      <w:pPr>
        <w:pStyle w:val="salute"/>
        <w:numPr>
          <w:ilvl w:val="1"/>
          <w:numId w:val="2"/>
        </w:numPr>
        <w:ind w:left="1440"/>
        <w:jc w:val="both"/>
        <w:rPr>
          <w:sz w:val="22"/>
          <w:szCs w:val="22"/>
        </w:rPr>
      </w:pPr>
      <w:r w:rsidRPr="00545566">
        <w:rPr>
          <w:sz w:val="22"/>
        </w:rPr>
        <w:t>that discussions or negotiations are</w:t>
      </w:r>
      <w:r w:rsidR="002826C3" w:rsidRPr="00545566">
        <w:rPr>
          <w:sz w:val="22"/>
        </w:rPr>
        <w:t xml:space="preserve"> taking place, have </w:t>
      </w:r>
      <w:r w:rsidRPr="00545566">
        <w:rPr>
          <w:sz w:val="22"/>
        </w:rPr>
        <w:t>tak</w:t>
      </w:r>
      <w:r w:rsidR="002826C3" w:rsidRPr="00545566">
        <w:rPr>
          <w:sz w:val="22"/>
        </w:rPr>
        <w:t>en</w:t>
      </w:r>
      <w:r w:rsidRPr="00545566">
        <w:rPr>
          <w:sz w:val="22"/>
        </w:rPr>
        <w:t xml:space="preserve"> place</w:t>
      </w:r>
      <w:r w:rsidR="002826C3" w:rsidRPr="00545566">
        <w:rPr>
          <w:sz w:val="22"/>
        </w:rPr>
        <w:t>, or will take place</w:t>
      </w:r>
      <w:r w:rsidRPr="00545566">
        <w:rPr>
          <w:sz w:val="22"/>
        </w:rPr>
        <w:t xml:space="preserve"> concerning </w:t>
      </w:r>
      <w:r w:rsidR="00AA0C17" w:rsidRPr="00545566">
        <w:rPr>
          <w:sz w:val="22"/>
        </w:rPr>
        <w:t>the Transaction</w:t>
      </w:r>
      <w:r w:rsidR="00E065D8">
        <w:rPr>
          <w:sz w:val="22"/>
          <w:szCs w:val="22"/>
        </w:rPr>
        <w:t>,</w:t>
      </w:r>
      <w:r w:rsidRPr="00545566">
        <w:rPr>
          <w:sz w:val="22"/>
        </w:rPr>
        <w:t xml:space="preserve"> or </w:t>
      </w:r>
    </w:p>
    <w:p w14:paraId="0339772E" w14:textId="77777777" w:rsidR="00645A60" w:rsidRDefault="00D76853" w:rsidP="00E065D8">
      <w:pPr>
        <w:pStyle w:val="salute"/>
        <w:numPr>
          <w:ilvl w:val="1"/>
          <w:numId w:val="2"/>
        </w:numPr>
        <w:ind w:left="1440"/>
        <w:jc w:val="both"/>
        <w:rPr>
          <w:sz w:val="22"/>
          <w:szCs w:val="22"/>
        </w:rPr>
      </w:pPr>
      <w:r w:rsidRPr="00545566">
        <w:rPr>
          <w:sz w:val="22"/>
        </w:rPr>
        <w:t xml:space="preserve">any of the terms, conditions or other </w:t>
      </w:r>
      <w:r w:rsidR="002826C3" w:rsidRPr="00545566">
        <w:rPr>
          <w:sz w:val="22"/>
        </w:rPr>
        <w:t>information</w:t>
      </w:r>
      <w:r w:rsidRPr="00545566">
        <w:rPr>
          <w:sz w:val="22"/>
        </w:rPr>
        <w:t xml:space="preserve"> with respect thereto (including the status thereof), </w:t>
      </w:r>
    </w:p>
    <w:p w14:paraId="4E9DE3AC" w14:textId="77777777" w:rsidR="00D76853" w:rsidRPr="00545566" w:rsidRDefault="00645A60" w:rsidP="00545566">
      <w:pPr>
        <w:pStyle w:val="salute"/>
        <w:ind w:left="810"/>
        <w:jc w:val="both"/>
        <w:rPr>
          <w:sz w:val="22"/>
        </w:rPr>
      </w:pPr>
      <w:r>
        <w:rPr>
          <w:sz w:val="22"/>
          <w:szCs w:val="22"/>
        </w:rPr>
        <w:t xml:space="preserve">to </w:t>
      </w:r>
      <w:r w:rsidRPr="008A5722">
        <w:rPr>
          <w:sz w:val="22"/>
          <w:szCs w:val="22"/>
        </w:rPr>
        <w:t>any other person</w:t>
      </w:r>
      <w:r w:rsidRPr="00E065D8">
        <w:rPr>
          <w:sz w:val="22"/>
          <w:szCs w:val="22"/>
        </w:rPr>
        <w:t xml:space="preserve"> </w:t>
      </w:r>
      <w:r w:rsidR="00D76853" w:rsidRPr="00545566">
        <w:rPr>
          <w:sz w:val="22"/>
        </w:rPr>
        <w:t>unless</w:t>
      </w:r>
      <w:r w:rsidR="00A95296" w:rsidRPr="00545566">
        <w:rPr>
          <w:sz w:val="22"/>
        </w:rPr>
        <w:t>,</w:t>
      </w:r>
      <w:r w:rsidR="00D76853" w:rsidRPr="00545566">
        <w:rPr>
          <w:sz w:val="22"/>
        </w:rPr>
        <w:t xml:space="preserve"> in the </w:t>
      </w:r>
      <w:r w:rsidR="002826C3" w:rsidRPr="00545566">
        <w:rPr>
          <w:sz w:val="22"/>
        </w:rPr>
        <w:t xml:space="preserve">prior </w:t>
      </w:r>
      <w:r w:rsidR="00D76853" w:rsidRPr="00545566">
        <w:rPr>
          <w:sz w:val="22"/>
        </w:rPr>
        <w:t>written opinion of your counsel</w:t>
      </w:r>
      <w:r w:rsidR="00A95296" w:rsidRPr="00545566">
        <w:rPr>
          <w:sz w:val="22"/>
        </w:rPr>
        <w:t>,</w:t>
      </w:r>
      <w:r w:rsidR="00D76853" w:rsidRPr="00545566">
        <w:rPr>
          <w:sz w:val="22"/>
        </w:rPr>
        <w:t xml:space="preserve"> such disclosure is required by law and then only with as much prior written notice to </w:t>
      </w:r>
      <w:r w:rsidR="0005554A" w:rsidRPr="00545566">
        <w:rPr>
          <w:sz w:val="22"/>
        </w:rPr>
        <w:t xml:space="preserve">the Disclosing Party </w:t>
      </w:r>
      <w:r w:rsidR="00D76853" w:rsidRPr="00545566">
        <w:rPr>
          <w:sz w:val="22"/>
        </w:rPr>
        <w:t>as is practical under the circumstances.</w:t>
      </w:r>
      <w:r w:rsidR="00F81700" w:rsidRPr="00545566">
        <w:rPr>
          <w:sz w:val="22"/>
        </w:rPr>
        <w:t xml:space="preserve"> </w:t>
      </w:r>
      <w:r w:rsidR="00D76853" w:rsidRPr="00545566">
        <w:rPr>
          <w:sz w:val="22"/>
        </w:rPr>
        <w:t xml:space="preserve">Without limiting the generality of the foregoing, you further agree that, without the prior written consent of </w:t>
      </w:r>
      <w:r w:rsidR="0005554A" w:rsidRPr="00545566">
        <w:rPr>
          <w:sz w:val="22"/>
        </w:rPr>
        <w:t>the Disclosing Party</w:t>
      </w:r>
      <w:r w:rsidR="00D76853" w:rsidRPr="00545566">
        <w:rPr>
          <w:sz w:val="22"/>
        </w:rPr>
        <w:t>, you will not, directly or indirectly, enter into any agreement, arrangement or understanding, or any discussions which might lead to such agreement, arrangement or understanding, with any other person regarding</w:t>
      </w:r>
      <w:r w:rsidR="002826C3" w:rsidRPr="00545566">
        <w:rPr>
          <w:sz w:val="22"/>
        </w:rPr>
        <w:t xml:space="preserve"> the Transaction</w:t>
      </w:r>
      <w:r w:rsidR="00D76853" w:rsidRPr="00545566">
        <w:rPr>
          <w:sz w:val="22"/>
        </w:rPr>
        <w:t>.</w:t>
      </w:r>
      <w:r w:rsidR="00F81700" w:rsidRPr="00545566">
        <w:rPr>
          <w:sz w:val="22"/>
        </w:rPr>
        <w:t xml:space="preserve"> </w:t>
      </w:r>
    </w:p>
    <w:p w14:paraId="1A340DAA" w14:textId="77777777" w:rsidR="00D76853" w:rsidRPr="00545566" w:rsidRDefault="00A12E6F" w:rsidP="00545566">
      <w:pPr>
        <w:pStyle w:val="salute"/>
        <w:numPr>
          <w:ilvl w:val="0"/>
          <w:numId w:val="2"/>
        </w:numPr>
        <w:ind w:hanging="720"/>
        <w:jc w:val="both"/>
        <w:rPr>
          <w:sz w:val="22"/>
        </w:rPr>
      </w:pPr>
      <w:r>
        <w:t xml:space="preserve">Except with </w:t>
      </w:r>
      <w:r w:rsidR="008242B4" w:rsidRPr="00545566">
        <w:rPr>
          <w:sz w:val="22"/>
        </w:rPr>
        <w:t xml:space="preserve">the prior written consent of </w:t>
      </w:r>
      <w:r w:rsidR="00625554" w:rsidRPr="00545566">
        <w:rPr>
          <w:sz w:val="22"/>
        </w:rPr>
        <w:t>the RP</w:t>
      </w:r>
      <w:r w:rsidR="008242B4" w:rsidRPr="00545566">
        <w:rPr>
          <w:sz w:val="22"/>
        </w:rPr>
        <w:t>, you further agree that a</w:t>
      </w:r>
      <w:r w:rsidR="00D76853" w:rsidRPr="00545566">
        <w:rPr>
          <w:sz w:val="22"/>
        </w:rPr>
        <w:t>ll communications</w:t>
      </w:r>
      <w:r w:rsidR="008242B4" w:rsidRPr="00545566">
        <w:rPr>
          <w:sz w:val="22"/>
        </w:rPr>
        <w:t xml:space="preserve"> (both written and oral)</w:t>
      </w:r>
      <w:r w:rsidR="00D76853" w:rsidRPr="00545566">
        <w:rPr>
          <w:sz w:val="22"/>
        </w:rPr>
        <w:t xml:space="preserve"> regarding the </w:t>
      </w:r>
      <w:r w:rsidR="004A76B6" w:rsidRPr="00545566">
        <w:rPr>
          <w:sz w:val="22"/>
        </w:rPr>
        <w:t>Evaluation Material and</w:t>
      </w:r>
      <w:r w:rsidR="0029426C" w:rsidRPr="00545566">
        <w:rPr>
          <w:sz w:val="22"/>
        </w:rPr>
        <w:t xml:space="preserve"> </w:t>
      </w:r>
      <w:r w:rsidR="004A76B6" w:rsidRPr="00545566">
        <w:rPr>
          <w:sz w:val="22"/>
        </w:rPr>
        <w:t>/</w:t>
      </w:r>
      <w:r w:rsidR="0029426C" w:rsidRPr="00545566">
        <w:rPr>
          <w:sz w:val="22"/>
        </w:rPr>
        <w:t xml:space="preserve"> </w:t>
      </w:r>
      <w:r w:rsidR="004A76B6" w:rsidRPr="00545566">
        <w:rPr>
          <w:sz w:val="22"/>
        </w:rPr>
        <w:t>or the proposed Resolution Plan</w:t>
      </w:r>
      <w:r w:rsidR="00D76853" w:rsidRPr="00545566">
        <w:rPr>
          <w:sz w:val="22"/>
        </w:rPr>
        <w:t>, requests for additional information, and discussions or questions regarding procedures</w:t>
      </w:r>
      <w:r w:rsidR="008242B4" w:rsidRPr="00545566">
        <w:rPr>
          <w:sz w:val="22"/>
        </w:rPr>
        <w:t xml:space="preserve"> related to the Transaction</w:t>
      </w:r>
      <w:r w:rsidR="00D76853" w:rsidRPr="00545566">
        <w:rPr>
          <w:sz w:val="22"/>
        </w:rPr>
        <w:t xml:space="preserve">, will be </w:t>
      </w:r>
      <w:r w:rsidR="008242B4" w:rsidRPr="00545566">
        <w:rPr>
          <w:sz w:val="22"/>
        </w:rPr>
        <w:t>sent</w:t>
      </w:r>
      <w:r w:rsidR="00D76853" w:rsidRPr="00545566">
        <w:rPr>
          <w:sz w:val="22"/>
        </w:rPr>
        <w:t xml:space="preserve"> only to </w:t>
      </w:r>
      <w:r w:rsidR="00625554" w:rsidRPr="00545566">
        <w:rPr>
          <w:sz w:val="22"/>
        </w:rPr>
        <w:t xml:space="preserve">the </w:t>
      </w:r>
      <w:r w:rsidR="00026CBC" w:rsidRPr="00545566">
        <w:rPr>
          <w:sz w:val="22"/>
        </w:rPr>
        <w:t>Disclosing</w:t>
      </w:r>
      <w:r w:rsidR="00625554" w:rsidRPr="00545566">
        <w:rPr>
          <w:sz w:val="22"/>
        </w:rPr>
        <w:t xml:space="preserve"> Party through the RP and</w:t>
      </w:r>
      <w:r w:rsidR="0029426C" w:rsidRPr="00545566">
        <w:rPr>
          <w:sz w:val="22"/>
        </w:rPr>
        <w:t xml:space="preserve"> </w:t>
      </w:r>
      <w:r w:rsidR="00625554" w:rsidRPr="00545566">
        <w:rPr>
          <w:sz w:val="22"/>
        </w:rPr>
        <w:t>/</w:t>
      </w:r>
      <w:r w:rsidR="0029426C" w:rsidRPr="00545566">
        <w:rPr>
          <w:sz w:val="22"/>
        </w:rPr>
        <w:t xml:space="preserve"> </w:t>
      </w:r>
      <w:r w:rsidR="00625554" w:rsidRPr="00545566">
        <w:rPr>
          <w:sz w:val="22"/>
        </w:rPr>
        <w:t xml:space="preserve">or </w:t>
      </w:r>
      <w:r w:rsidR="004B0A19" w:rsidRPr="00545566">
        <w:rPr>
          <w:sz w:val="22"/>
        </w:rPr>
        <w:t xml:space="preserve">authorized representatives of </w:t>
      </w:r>
      <w:r w:rsidR="00625554" w:rsidRPr="00545566">
        <w:rPr>
          <w:sz w:val="22"/>
        </w:rPr>
        <w:t>Alvarez &amp; Marsal India Private Limited</w:t>
      </w:r>
      <w:r w:rsidR="007F15ED" w:rsidRPr="00545566">
        <w:rPr>
          <w:sz w:val="22"/>
        </w:rPr>
        <w:t xml:space="preserve"> </w:t>
      </w:r>
      <w:r w:rsidR="0057204C" w:rsidRPr="00545566">
        <w:rPr>
          <w:sz w:val="22"/>
        </w:rPr>
        <w:t>(who are assisting RP in discharging his duties</w:t>
      </w:r>
      <w:r w:rsidR="00944835" w:rsidRPr="00545566">
        <w:rPr>
          <w:sz w:val="22"/>
        </w:rPr>
        <w:t xml:space="preserve"> as an RP</w:t>
      </w:r>
      <w:r w:rsidR="0057204C" w:rsidRPr="00545566">
        <w:rPr>
          <w:sz w:val="22"/>
        </w:rPr>
        <w:t xml:space="preserve">) as authorized by RP </w:t>
      </w:r>
      <w:r w:rsidR="007F15ED" w:rsidRPr="00545566">
        <w:rPr>
          <w:sz w:val="22"/>
        </w:rPr>
        <w:t>and not directly to any</w:t>
      </w:r>
      <w:r w:rsidR="00D76853" w:rsidRPr="00545566">
        <w:rPr>
          <w:sz w:val="22"/>
        </w:rPr>
        <w:t xml:space="preserve"> of </w:t>
      </w:r>
      <w:r w:rsidR="007F15ED" w:rsidRPr="00545566">
        <w:rPr>
          <w:sz w:val="22"/>
        </w:rPr>
        <w:t xml:space="preserve">the Company’s </w:t>
      </w:r>
      <w:r w:rsidR="00D76853" w:rsidRPr="00545566">
        <w:rPr>
          <w:sz w:val="22"/>
        </w:rPr>
        <w:t>affiliates or any of their respective directors, officers or</w:t>
      </w:r>
      <w:r w:rsidR="008242B4" w:rsidRPr="00545566">
        <w:rPr>
          <w:sz w:val="22"/>
        </w:rPr>
        <w:t xml:space="preserve"> employees</w:t>
      </w:r>
      <w:r w:rsidR="00AE5181">
        <w:rPr>
          <w:sz w:val="22"/>
          <w:szCs w:val="22"/>
        </w:rPr>
        <w:t>.</w:t>
      </w:r>
      <w:r w:rsidR="00625554" w:rsidRPr="00545566">
        <w:rPr>
          <w:sz w:val="22"/>
        </w:rPr>
        <w:t xml:space="preserve"> </w:t>
      </w:r>
    </w:p>
    <w:p w14:paraId="59FCE482" w14:textId="77777777" w:rsidR="00D76853" w:rsidRPr="00545566" w:rsidRDefault="00D76853" w:rsidP="00545566">
      <w:pPr>
        <w:pStyle w:val="salute"/>
        <w:numPr>
          <w:ilvl w:val="0"/>
          <w:numId w:val="2"/>
        </w:numPr>
        <w:ind w:hanging="720"/>
        <w:jc w:val="both"/>
        <w:rPr>
          <w:sz w:val="22"/>
        </w:rPr>
      </w:pPr>
      <w:r w:rsidRPr="00545566">
        <w:rPr>
          <w:sz w:val="22"/>
        </w:rPr>
        <w:t xml:space="preserve">In the event that you or any of your Representatives are required </w:t>
      </w:r>
      <w:r w:rsidR="008242B4" w:rsidRPr="00545566">
        <w:rPr>
          <w:sz w:val="22"/>
        </w:rPr>
        <w:t>by law, regulation or any competent judicial, supervisory or regulatory body</w:t>
      </w:r>
      <w:r w:rsidRPr="00545566">
        <w:rPr>
          <w:sz w:val="22"/>
        </w:rPr>
        <w:t xml:space="preserve"> to disclose any of the Evaluation Material, you shall provide </w:t>
      </w:r>
      <w:r w:rsidR="0005554A" w:rsidRPr="00545566">
        <w:rPr>
          <w:sz w:val="22"/>
        </w:rPr>
        <w:t xml:space="preserve">the Disclosing Party </w:t>
      </w:r>
      <w:r w:rsidRPr="00545566">
        <w:rPr>
          <w:sz w:val="22"/>
        </w:rPr>
        <w:t xml:space="preserve">with prompt written notice of any such request or requirement so that </w:t>
      </w:r>
      <w:r w:rsidR="0005554A" w:rsidRPr="00545566">
        <w:rPr>
          <w:sz w:val="22"/>
        </w:rPr>
        <w:t xml:space="preserve">the Disclosing Party </w:t>
      </w:r>
      <w:r w:rsidRPr="00545566">
        <w:rPr>
          <w:sz w:val="22"/>
        </w:rPr>
        <w:t>may seek a protective order or other appropriate remedy and</w:t>
      </w:r>
      <w:r w:rsidR="00003FEC" w:rsidRPr="00545566">
        <w:rPr>
          <w:sz w:val="22"/>
        </w:rPr>
        <w:t xml:space="preserve"> </w:t>
      </w:r>
      <w:r w:rsidRPr="00545566">
        <w:rPr>
          <w:sz w:val="22"/>
        </w:rPr>
        <w:t>/</w:t>
      </w:r>
      <w:r w:rsidR="00003FEC" w:rsidRPr="00545566">
        <w:rPr>
          <w:sz w:val="22"/>
        </w:rPr>
        <w:t xml:space="preserve"> </w:t>
      </w:r>
      <w:r w:rsidRPr="00545566">
        <w:rPr>
          <w:sz w:val="22"/>
        </w:rPr>
        <w:t xml:space="preserve">or waive compliance with the provisions of this </w:t>
      </w:r>
      <w:r w:rsidR="008242B4" w:rsidRPr="00545566">
        <w:rPr>
          <w:sz w:val="22"/>
        </w:rPr>
        <w:t>A</w:t>
      </w:r>
      <w:r w:rsidRPr="00545566">
        <w:rPr>
          <w:sz w:val="22"/>
        </w:rPr>
        <w:t>greement.</w:t>
      </w:r>
      <w:r w:rsidR="00F81700" w:rsidRPr="00545566">
        <w:rPr>
          <w:sz w:val="22"/>
        </w:rPr>
        <w:t xml:space="preserve"> </w:t>
      </w:r>
      <w:r w:rsidR="00A8617B" w:rsidRPr="00545566">
        <w:rPr>
          <w:sz w:val="22"/>
        </w:rPr>
        <w:t>If, however in the opinion of your counsel</w:t>
      </w:r>
      <w:r w:rsidR="00003FEC" w:rsidRPr="00545566">
        <w:rPr>
          <w:sz w:val="22"/>
        </w:rPr>
        <w:t>,</w:t>
      </w:r>
      <w:r w:rsidR="00A8617B" w:rsidRPr="00545566">
        <w:rPr>
          <w:sz w:val="22"/>
        </w:rPr>
        <w:t xml:space="preserve"> you or your Representative is nonetheless, in the absence of such order or waiver, compelled to disclose such Evaluation Material or otherwise stand liable for contempt or suffer possible censure or other penalty or liability, then you or your Representative may disclose only such</w:t>
      </w:r>
      <w:r w:rsidR="00F81700" w:rsidRPr="00545566">
        <w:rPr>
          <w:sz w:val="22"/>
        </w:rPr>
        <w:t xml:space="preserve"> </w:t>
      </w:r>
      <w:r w:rsidR="00A8617B" w:rsidRPr="00545566">
        <w:rPr>
          <w:sz w:val="22"/>
        </w:rPr>
        <w:t>portion of the Evaluation Material</w:t>
      </w:r>
      <w:r w:rsidR="00F81700" w:rsidRPr="00545566">
        <w:rPr>
          <w:sz w:val="22"/>
        </w:rPr>
        <w:t xml:space="preserve"> </w:t>
      </w:r>
      <w:r w:rsidR="00A8617B" w:rsidRPr="00545566">
        <w:rPr>
          <w:sz w:val="22"/>
        </w:rPr>
        <w:t xml:space="preserve">which, in the opinion of your counsel, you </w:t>
      </w:r>
      <w:r w:rsidR="00424321" w:rsidRPr="00545566">
        <w:rPr>
          <w:sz w:val="22"/>
        </w:rPr>
        <w:t xml:space="preserve">are </w:t>
      </w:r>
      <w:r w:rsidR="00A8617B" w:rsidRPr="00545566">
        <w:rPr>
          <w:sz w:val="22"/>
        </w:rPr>
        <w:t xml:space="preserve">compelled to disclose and will not oppose any action by the </w:t>
      </w:r>
      <w:r w:rsidR="0005554A" w:rsidRPr="00545566">
        <w:rPr>
          <w:sz w:val="22"/>
        </w:rPr>
        <w:t>Disclosing Party</w:t>
      </w:r>
      <w:r w:rsidR="00A8617B" w:rsidRPr="00545566">
        <w:rPr>
          <w:sz w:val="22"/>
        </w:rPr>
        <w:t xml:space="preserve"> to obtain reliable assurance that confidential treatment will be accorded the Evaluation Material.</w:t>
      </w:r>
      <w:r w:rsidR="00F81700" w:rsidRPr="00545566">
        <w:rPr>
          <w:sz w:val="22"/>
        </w:rPr>
        <w:t xml:space="preserve"> </w:t>
      </w:r>
      <w:r w:rsidR="00566C56" w:rsidRPr="00545566">
        <w:rPr>
          <w:sz w:val="22"/>
        </w:rPr>
        <w:t xml:space="preserve">You will reasonably cooperate with the </w:t>
      </w:r>
      <w:r w:rsidR="0005554A" w:rsidRPr="00545566">
        <w:rPr>
          <w:sz w:val="22"/>
        </w:rPr>
        <w:t>Disclosing Party</w:t>
      </w:r>
      <w:r w:rsidR="00566C56" w:rsidRPr="00545566">
        <w:rPr>
          <w:sz w:val="22"/>
        </w:rPr>
        <w:t xml:space="preserve"> in its efforts to obtain a protective order or other appropriate remedy that the </w:t>
      </w:r>
      <w:r w:rsidR="0005554A" w:rsidRPr="00545566">
        <w:rPr>
          <w:sz w:val="22"/>
        </w:rPr>
        <w:t>Disclosing Party</w:t>
      </w:r>
      <w:r w:rsidR="00566C56" w:rsidRPr="00545566">
        <w:rPr>
          <w:sz w:val="22"/>
        </w:rPr>
        <w:t xml:space="preserve"> elects to seek to obtain, in its sole discretion.</w:t>
      </w:r>
      <w:r w:rsidR="00F81700" w:rsidRPr="00545566">
        <w:rPr>
          <w:sz w:val="22"/>
        </w:rPr>
        <w:t xml:space="preserve"> </w:t>
      </w:r>
    </w:p>
    <w:p w14:paraId="55D74071" w14:textId="77777777" w:rsidR="00D76853" w:rsidRPr="00545566" w:rsidRDefault="00D76853" w:rsidP="00545566">
      <w:pPr>
        <w:pStyle w:val="salute"/>
        <w:numPr>
          <w:ilvl w:val="0"/>
          <w:numId w:val="2"/>
        </w:numPr>
        <w:ind w:hanging="720"/>
        <w:jc w:val="both"/>
        <w:rPr>
          <w:sz w:val="22"/>
        </w:rPr>
      </w:pPr>
      <w:r w:rsidRPr="00545566">
        <w:rPr>
          <w:sz w:val="22"/>
        </w:rPr>
        <w:t xml:space="preserve">If you </w:t>
      </w:r>
      <w:r w:rsidRPr="00545566">
        <w:rPr>
          <w:sz w:val="22"/>
          <w:lang w:val="en"/>
        </w:rPr>
        <w:t>decide</w:t>
      </w:r>
      <w:r w:rsidRPr="00545566">
        <w:rPr>
          <w:sz w:val="22"/>
        </w:rPr>
        <w:t xml:space="preserve"> that you do not wish to proceed </w:t>
      </w:r>
      <w:r w:rsidR="004A76B6" w:rsidRPr="00545566">
        <w:rPr>
          <w:sz w:val="22"/>
        </w:rPr>
        <w:t>further with formulating the proposed Resolution Plan</w:t>
      </w:r>
      <w:r w:rsidRPr="00545566">
        <w:rPr>
          <w:sz w:val="22"/>
        </w:rPr>
        <w:t xml:space="preserve">, you will promptly </w:t>
      </w:r>
      <w:r w:rsidR="00566C56" w:rsidRPr="00545566">
        <w:rPr>
          <w:sz w:val="22"/>
        </w:rPr>
        <w:t>notify</w:t>
      </w:r>
      <w:r w:rsidRPr="00545566">
        <w:rPr>
          <w:sz w:val="22"/>
        </w:rPr>
        <w:t xml:space="preserve"> the </w:t>
      </w:r>
      <w:r w:rsidR="004A76B6" w:rsidRPr="00545566">
        <w:rPr>
          <w:sz w:val="22"/>
        </w:rPr>
        <w:t xml:space="preserve">RP </w:t>
      </w:r>
      <w:r w:rsidR="00566C56" w:rsidRPr="00545566">
        <w:rPr>
          <w:sz w:val="22"/>
        </w:rPr>
        <w:t xml:space="preserve">in writing </w:t>
      </w:r>
      <w:r w:rsidRPr="00545566">
        <w:rPr>
          <w:sz w:val="22"/>
        </w:rPr>
        <w:t>of that decision.</w:t>
      </w:r>
      <w:r w:rsidR="00F81700" w:rsidRPr="00545566">
        <w:rPr>
          <w:sz w:val="22"/>
        </w:rPr>
        <w:t xml:space="preserve"> </w:t>
      </w:r>
      <w:r w:rsidRPr="00545566">
        <w:rPr>
          <w:sz w:val="22"/>
        </w:rPr>
        <w:t xml:space="preserve">In that case, or at any time upon the request of the </w:t>
      </w:r>
      <w:r w:rsidR="0005554A" w:rsidRPr="00545566">
        <w:rPr>
          <w:sz w:val="22"/>
        </w:rPr>
        <w:t>Disclosing Party</w:t>
      </w:r>
      <w:r w:rsidRPr="00545566">
        <w:rPr>
          <w:sz w:val="22"/>
        </w:rPr>
        <w:t xml:space="preserve"> for any reason or for no reason, you will promptly deliver to the </w:t>
      </w:r>
      <w:r w:rsidR="0005554A" w:rsidRPr="00545566">
        <w:rPr>
          <w:sz w:val="22"/>
        </w:rPr>
        <w:t>Disclosing Party</w:t>
      </w:r>
      <w:r w:rsidR="0077073F" w:rsidRPr="00545566">
        <w:rPr>
          <w:sz w:val="22"/>
        </w:rPr>
        <w:t>,</w:t>
      </w:r>
      <w:r w:rsidRPr="00545566">
        <w:rPr>
          <w:sz w:val="22"/>
        </w:rPr>
        <w:t xml:space="preserve"> </w:t>
      </w:r>
      <w:r w:rsidR="00566C56" w:rsidRPr="00545566">
        <w:rPr>
          <w:sz w:val="22"/>
        </w:rPr>
        <w:t>at your own expense</w:t>
      </w:r>
      <w:r w:rsidR="0077073F" w:rsidRPr="00545566">
        <w:rPr>
          <w:sz w:val="22"/>
        </w:rPr>
        <w:t>,</w:t>
      </w:r>
      <w:r w:rsidR="00566C56" w:rsidRPr="00545566">
        <w:rPr>
          <w:sz w:val="22"/>
        </w:rPr>
        <w:t xml:space="preserve"> </w:t>
      </w:r>
      <w:r w:rsidRPr="00545566">
        <w:rPr>
          <w:sz w:val="22"/>
        </w:rPr>
        <w:t xml:space="preserve">all Evaluation Material (and all copies thereof) furnished to you or your Representatives by or on behalf of the </w:t>
      </w:r>
      <w:r w:rsidR="0005554A" w:rsidRPr="00545566">
        <w:rPr>
          <w:sz w:val="22"/>
        </w:rPr>
        <w:t>Disclosing Party</w:t>
      </w:r>
      <w:r w:rsidRPr="00545566">
        <w:rPr>
          <w:sz w:val="22"/>
        </w:rPr>
        <w:t xml:space="preserve"> pursuant hereto.</w:t>
      </w:r>
      <w:r w:rsidR="00F81700" w:rsidRPr="00545566">
        <w:rPr>
          <w:sz w:val="22"/>
        </w:rPr>
        <w:t xml:space="preserve"> </w:t>
      </w:r>
      <w:r w:rsidRPr="00545566">
        <w:rPr>
          <w:sz w:val="22"/>
        </w:rPr>
        <w:t xml:space="preserve">In the event </w:t>
      </w:r>
      <w:r w:rsidRPr="00545566">
        <w:rPr>
          <w:sz w:val="22"/>
        </w:rPr>
        <w:lastRenderedPageBreak/>
        <w:t xml:space="preserve">of such a decision or request, all other Evaluation Material </w:t>
      </w:r>
      <w:r w:rsidR="00566C56" w:rsidRPr="00545566">
        <w:rPr>
          <w:sz w:val="22"/>
        </w:rPr>
        <w:t xml:space="preserve">(including, without limitation, all documentation which includes any portion of the Evaluation Material) </w:t>
      </w:r>
      <w:r w:rsidRPr="00545566">
        <w:rPr>
          <w:sz w:val="22"/>
        </w:rPr>
        <w:t xml:space="preserve">prepared by you or your Representatives shall be destroyed </w:t>
      </w:r>
      <w:r w:rsidR="00E065D8" w:rsidRPr="008A5722">
        <w:rPr>
          <w:sz w:val="22"/>
          <w:szCs w:val="22"/>
        </w:rPr>
        <w:t xml:space="preserve">(and, if applicable, deleted from any computer, word processor or other device containing any Evaluation Material and belonging to us or any of our Representatives, including any </w:t>
      </w:r>
      <w:r w:rsidR="00E065D8" w:rsidRPr="00AE5181">
        <w:rPr>
          <w:sz w:val="22"/>
          <w:szCs w:val="22"/>
        </w:rPr>
        <w:t>documents, tapes, photographic material, computer storage media including archives and back-up data dumps and other information containing Evaluation Material</w:t>
      </w:r>
      <w:r w:rsidR="00E065D8" w:rsidRPr="008A5722">
        <w:rPr>
          <w:sz w:val="22"/>
          <w:szCs w:val="22"/>
        </w:rPr>
        <w:t>)</w:t>
      </w:r>
      <w:r w:rsidR="00E065D8">
        <w:rPr>
          <w:sz w:val="22"/>
          <w:szCs w:val="22"/>
        </w:rPr>
        <w:t xml:space="preserve"> </w:t>
      </w:r>
      <w:r w:rsidRPr="00545566">
        <w:rPr>
          <w:sz w:val="22"/>
        </w:rPr>
        <w:t>and no copy thereof shall be retained and you agree to certify in writing that such destruction has occurred.</w:t>
      </w:r>
      <w:r w:rsidR="00F81700" w:rsidRPr="00545566">
        <w:rPr>
          <w:sz w:val="22"/>
        </w:rPr>
        <w:t xml:space="preserve"> </w:t>
      </w:r>
      <w:r w:rsidRPr="00545566">
        <w:rPr>
          <w:sz w:val="22"/>
        </w:rPr>
        <w:t>Notwithstanding the return or destruction of the Evaluation Material, you and your Representatives will continue to be bound by your obligations of confidentiality and other obligations hereunder</w:t>
      </w:r>
      <w:r w:rsidR="00566C56" w:rsidRPr="00545566">
        <w:rPr>
          <w:sz w:val="22"/>
        </w:rPr>
        <w:t>, which shall survive termination of this Agreement</w:t>
      </w:r>
      <w:r w:rsidRPr="00545566">
        <w:rPr>
          <w:sz w:val="22"/>
        </w:rPr>
        <w:t>.</w:t>
      </w:r>
    </w:p>
    <w:p w14:paraId="3DD01A80" w14:textId="77777777" w:rsidR="00D76853" w:rsidRPr="00545566" w:rsidRDefault="007F15ED" w:rsidP="00545566">
      <w:pPr>
        <w:pStyle w:val="salute"/>
        <w:numPr>
          <w:ilvl w:val="0"/>
          <w:numId w:val="2"/>
        </w:numPr>
        <w:ind w:hanging="720"/>
        <w:jc w:val="both"/>
        <w:rPr>
          <w:sz w:val="22"/>
        </w:rPr>
      </w:pPr>
      <w:r w:rsidRPr="00545566">
        <w:rPr>
          <w:sz w:val="22"/>
        </w:rPr>
        <w:t xml:space="preserve">The </w:t>
      </w:r>
      <w:r w:rsidR="00D76853" w:rsidRPr="00545566">
        <w:rPr>
          <w:sz w:val="22"/>
          <w:lang w:val="en"/>
        </w:rPr>
        <w:t xml:space="preserve">Receiving Party understands and acknowledges that pursuant to the order of the </w:t>
      </w:r>
      <w:r w:rsidR="0069084D" w:rsidRPr="00545566">
        <w:rPr>
          <w:sz w:val="22"/>
          <w:lang w:val="en"/>
        </w:rPr>
        <w:t>NCLT</w:t>
      </w:r>
      <w:r w:rsidR="00D76853" w:rsidRPr="00545566">
        <w:rPr>
          <w:sz w:val="22"/>
          <w:lang w:val="en"/>
        </w:rPr>
        <w:t xml:space="preserve"> dated </w:t>
      </w:r>
      <w:r w:rsidR="0077073F" w:rsidRPr="00545566">
        <w:rPr>
          <w:sz w:val="22"/>
          <w:lang w:val="en"/>
        </w:rPr>
        <w:t>13 March 2018</w:t>
      </w:r>
      <w:r w:rsidR="00D76853" w:rsidRPr="00545566">
        <w:rPr>
          <w:sz w:val="22"/>
          <w:lang w:val="en"/>
        </w:rPr>
        <w:t>, the NCLT ha</w:t>
      </w:r>
      <w:r w:rsidR="00DC44C7" w:rsidRPr="00545566">
        <w:rPr>
          <w:sz w:val="22"/>
          <w:lang w:val="en"/>
        </w:rPr>
        <w:t>d</w:t>
      </w:r>
      <w:r w:rsidR="00D76853" w:rsidRPr="00545566">
        <w:rPr>
          <w:sz w:val="22"/>
          <w:lang w:val="en"/>
        </w:rPr>
        <w:t xml:space="preserve"> commenced the CIRP of the </w:t>
      </w:r>
      <w:r w:rsidR="00DC44C7" w:rsidRPr="00545566">
        <w:rPr>
          <w:sz w:val="22"/>
        </w:rPr>
        <w:t>Company</w:t>
      </w:r>
      <w:r w:rsidR="00D76853" w:rsidRPr="00545566">
        <w:rPr>
          <w:sz w:val="22"/>
          <w:lang w:val="en"/>
        </w:rPr>
        <w:t xml:space="preserve"> and appointed the RP as the interim resolution professiona</w:t>
      </w:r>
      <w:r w:rsidR="0005554A" w:rsidRPr="00545566">
        <w:rPr>
          <w:sz w:val="22"/>
          <w:lang w:val="en"/>
        </w:rPr>
        <w:t>l</w:t>
      </w:r>
      <w:r w:rsidR="00DC44C7" w:rsidRPr="00545566">
        <w:rPr>
          <w:sz w:val="22"/>
          <w:lang w:val="en"/>
        </w:rPr>
        <w:t xml:space="preserve"> who was subsequently appointed as the resolution professional by the committee of creditors</w:t>
      </w:r>
      <w:r w:rsidR="00D76853" w:rsidRPr="00545566">
        <w:rPr>
          <w:sz w:val="22"/>
          <w:lang w:val="en"/>
        </w:rPr>
        <w:t>. Neither the Disclosing Party nor the RP</w:t>
      </w:r>
      <w:r w:rsidR="00D76853" w:rsidRPr="00545566">
        <w:rPr>
          <w:sz w:val="22"/>
        </w:rPr>
        <w:t xml:space="preserve"> make</w:t>
      </w:r>
      <w:r w:rsidR="00566C56" w:rsidRPr="00545566">
        <w:rPr>
          <w:sz w:val="22"/>
        </w:rPr>
        <w:t>s</w:t>
      </w:r>
      <w:r w:rsidR="00D76853" w:rsidRPr="00545566">
        <w:rPr>
          <w:sz w:val="22"/>
        </w:rPr>
        <w:t xml:space="preserve"> any representation or warranty, </w:t>
      </w:r>
      <w:r w:rsidR="00D76853" w:rsidRPr="00545566">
        <w:rPr>
          <w:sz w:val="22"/>
          <w:lang w:val="en"/>
        </w:rPr>
        <w:t>expressed</w:t>
      </w:r>
      <w:r w:rsidR="00D76853" w:rsidRPr="00545566">
        <w:rPr>
          <w:sz w:val="22"/>
        </w:rPr>
        <w:t xml:space="preserve"> or implied, </w:t>
      </w:r>
      <w:r w:rsidR="00E43E5F" w:rsidRPr="00545566">
        <w:rPr>
          <w:sz w:val="22"/>
        </w:rPr>
        <w:t xml:space="preserve">now or in the future, </w:t>
      </w:r>
      <w:r w:rsidR="00D76853" w:rsidRPr="00545566">
        <w:rPr>
          <w:sz w:val="22"/>
        </w:rPr>
        <w:t>as to the accuracy</w:t>
      </w:r>
      <w:r w:rsidR="00C531AE" w:rsidRPr="00545566">
        <w:rPr>
          <w:sz w:val="22"/>
        </w:rPr>
        <w:t>,</w:t>
      </w:r>
      <w:r w:rsidR="002D6B0E" w:rsidRPr="00545566">
        <w:rPr>
          <w:sz w:val="22"/>
        </w:rPr>
        <w:t xml:space="preserve"> correctness,</w:t>
      </w:r>
      <w:r w:rsidR="00F81700" w:rsidRPr="00545566">
        <w:rPr>
          <w:sz w:val="22"/>
        </w:rPr>
        <w:t xml:space="preserve"> </w:t>
      </w:r>
      <w:r w:rsidR="00D76853" w:rsidRPr="00545566">
        <w:rPr>
          <w:sz w:val="22"/>
        </w:rPr>
        <w:t>completeness</w:t>
      </w:r>
      <w:r w:rsidR="00C531AE" w:rsidRPr="00545566">
        <w:rPr>
          <w:sz w:val="22"/>
        </w:rPr>
        <w:t>, fairness</w:t>
      </w:r>
      <w:r w:rsidR="002D6B0E" w:rsidRPr="00545566">
        <w:rPr>
          <w:sz w:val="22"/>
        </w:rPr>
        <w:t xml:space="preserve"> or relevance</w:t>
      </w:r>
      <w:r w:rsidR="00D76853" w:rsidRPr="00545566">
        <w:rPr>
          <w:sz w:val="22"/>
        </w:rPr>
        <w:t xml:space="preserve"> of the Evaluation Material. </w:t>
      </w:r>
      <w:r w:rsidR="00D76853" w:rsidRPr="00545566">
        <w:rPr>
          <w:sz w:val="22"/>
          <w:lang w:val="en"/>
        </w:rPr>
        <w:t>Neither the Disclosing Party nor the RP</w:t>
      </w:r>
      <w:r w:rsidR="00D76853" w:rsidRPr="00545566">
        <w:rPr>
          <w:sz w:val="22"/>
        </w:rPr>
        <w:t xml:space="preserve"> shall</w:t>
      </w:r>
      <w:r w:rsidR="00E43E5F" w:rsidRPr="00545566">
        <w:rPr>
          <w:sz w:val="22"/>
        </w:rPr>
        <w:t>, now or in future,</w:t>
      </w:r>
      <w:r w:rsidR="00D76853" w:rsidRPr="00545566">
        <w:rPr>
          <w:sz w:val="22"/>
        </w:rPr>
        <w:t xml:space="preserve"> have any liability to </w:t>
      </w:r>
      <w:r w:rsidR="00D76853" w:rsidRPr="00545566">
        <w:rPr>
          <w:sz w:val="22"/>
          <w:lang w:val="en"/>
        </w:rPr>
        <w:t>the Receiving Party</w:t>
      </w:r>
      <w:r w:rsidR="00D76853" w:rsidRPr="00545566">
        <w:rPr>
          <w:sz w:val="22"/>
        </w:rPr>
        <w:t xml:space="preserve"> or </w:t>
      </w:r>
      <w:r w:rsidR="00D76853" w:rsidRPr="00545566">
        <w:rPr>
          <w:sz w:val="22"/>
          <w:lang w:val="en"/>
        </w:rPr>
        <w:t>any other person</w:t>
      </w:r>
      <w:r w:rsidR="00D76853" w:rsidRPr="00545566">
        <w:rPr>
          <w:sz w:val="22"/>
        </w:rPr>
        <w:t xml:space="preserve"> resulting from </w:t>
      </w:r>
      <w:r w:rsidR="00D76853" w:rsidRPr="00545566">
        <w:rPr>
          <w:sz w:val="22"/>
          <w:lang w:val="en"/>
        </w:rPr>
        <w:t>Receiving Party’s</w:t>
      </w:r>
      <w:r w:rsidR="00D76853" w:rsidRPr="00545566">
        <w:rPr>
          <w:sz w:val="22"/>
        </w:rPr>
        <w:t xml:space="preserve"> use of the Evaluation Material.</w:t>
      </w:r>
      <w:r w:rsidR="00F81700" w:rsidRPr="00545566">
        <w:rPr>
          <w:sz w:val="22"/>
        </w:rPr>
        <w:t xml:space="preserve"> </w:t>
      </w:r>
      <w:r w:rsidR="00D76853" w:rsidRPr="00545566">
        <w:rPr>
          <w:sz w:val="22"/>
        </w:rPr>
        <w:t xml:space="preserve">The </w:t>
      </w:r>
      <w:r w:rsidR="00D76853" w:rsidRPr="00545566">
        <w:rPr>
          <w:sz w:val="22"/>
          <w:lang w:val="en"/>
        </w:rPr>
        <w:t>Receiving Party</w:t>
      </w:r>
      <w:r w:rsidR="00D76853" w:rsidRPr="00545566">
        <w:rPr>
          <w:sz w:val="22"/>
        </w:rPr>
        <w:t xml:space="preserve"> also agrees </w:t>
      </w:r>
      <w:r w:rsidR="00C531AE" w:rsidRPr="00545566">
        <w:rPr>
          <w:sz w:val="22"/>
        </w:rPr>
        <w:t xml:space="preserve">and acknowledges </w:t>
      </w:r>
      <w:r w:rsidR="00D76853" w:rsidRPr="00545566">
        <w:rPr>
          <w:sz w:val="22"/>
        </w:rPr>
        <w:t xml:space="preserve">that it is not entitled to rely on the </w:t>
      </w:r>
      <w:r w:rsidR="002D6B0E" w:rsidRPr="00545566">
        <w:rPr>
          <w:sz w:val="22"/>
        </w:rPr>
        <w:t>accuracy, correctness,</w:t>
      </w:r>
      <w:r w:rsidR="00F81700" w:rsidRPr="00545566">
        <w:rPr>
          <w:sz w:val="22"/>
        </w:rPr>
        <w:t xml:space="preserve"> </w:t>
      </w:r>
      <w:r w:rsidR="002D6B0E" w:rsidRPr="00545566">
        <w:rPr>
          <w:sz w:val="22"/>
        </w:rPr>
        <w:t>completeness, fairness or relevance of the Evaluation Material, whether for the purpose of formulation of the proposed Resolution Plan and</w:t>
      </w:r>
      <w:r w:rsidR="0029426C" w:rsidRPr="00545566">
        <w:rPr>
          <w:sz w:val="22"/>
        </w:rPr>
        <w:t xml:space="preserve"> </w:t>
      </w:r>
      <w:r w:rsidR="002D6B0E" w:rsidRPr="00545566">
        <w:rPr>
          <w:sz w:val="22"/>
        </w:rPr>
        <w:t>/</w:t>
      </w:r>
      <w:r w:rsidR="0029426C" w:rsidRPr="00545566">
        <w:rPr>
          <w:sz w:val="22"/>
        </w:rPr>
        <w:t xml:space="preserve"> </w:t>
      </w:r>
      <w:r w:rsidR="002D6B0E" w:rsidRPr="00545566">
        <w:rPr>
          <w:sz w:val="22"/>
        </w:rPr>
        <w:t>or otherwise in relation to the Company</w:t>
      </w:r>
      <w:r w:rsidR="00D76853" w:rsidRPr="00545566">
        <w:rPr>
          <w:sz w:val="22"/>
        </w:rPr>
        <w:t xml:space="preserve">. </w:t>
      </w:r>
    </w:p>
    <w:p w14:paraId="7395661B" w14:textId="77777777" w:rsidR="00177AC9" w:rsidRPr="00545566" w:rsidRDefault="00177AC9" w:rsidP="00545566">
      <w:pPr>
        <w:pStyle w:val="salute"/>
        <w:numPr>
          <w:ilvl w:val="0"/>
          <w:numId w:val="2"/>
        </w:numPr>
        <w:ind w:hanging="720"/>
        <w:jc w:val="both"/>
        <w:rPr>
          <w:sz w:val="22"/>
        </w:rPr>
      </w:pPr>
      <w:r w:rsidRPr="00545566">
        <w:rPr>
          <w:sz w:val="22"/>
        </w:rPr>
        <w:t xml:space="preserve">The </w:t>
      </w:r>
      <w:r w:rsidRPr="00545566">
        <w:rPr>
          <w:sz w:val="22"/>
          <w:lang w:val="en"/>
        </w:rPr>
        <w:t>Disclosing</w:t>
      </w:r>
      <w:r w:rsidRPr="00545566">
        <w:rPr>
          <w:rFonts w:eastAsia="Times"/>
          <w:sz w:val="22"/>
        </w:rPr>
        <w:t xml:space="preserve"> Party</w:t>
      </w:r>
      <w:r w:rsidRPr="00545566">
        <w:rPr>
          <w:sz w:val="22"/>
        </w:rPr>
        <w:t xml:space="preserve"> reserves the right to assign all of its rights, powers and privileges under this Agreement (including, without limitation, the right to enforce all of the terms of this Agreement) to any person who enters into the Transaction contemplated by this Agreement. </w:t>
      </w:r>
      <w:r w:rsidRPr="00545566">
        <w:rPr>
          <w:rFonts w:eastAsia="Times"/>
          <w:sz w:val="22"/>
        </w:rPr>
        <w:t>The Receiving Party</w:t>
      </w:r>
      <w:r w:rsidRPr="00545566">
        <w:rPr>
          <w:sz w:val="22"/>
        </w:rPr>
        <w:t xml:space="preserve"> </w:t>
      </w:r>
      <w:r w:rsidR="009C4DA2" w:rsidRPr="00545566">
        <w:rPr>
          <w:sz w:val="22"/>
        </w:rPr>
        <w:t xml:space="preserve">shall </w:t>
      </w:r>
      <w:r w:rsidRPr="00545566">
        <w:rPr>
          <w:sz w:val="22"/>
        </w:rPr>
        <w:t>not assign this Agreement.</w:t>
      </w:r>
    </w:p>
    <w:p w14:paraId="457B1032" w14:textId="77777777" w:rsidR="00177AC9" w:rsidRPr="00545566" w:rsidRDefault="00177AC9" w:rsidP="00545566">
      <w:pPr>
        <w:pStyle w:val="salute"/>
        <w:numPr>
          <w:ilvl w:val="0"/>
          <w:numId w:val="2"/>
        </w:numPr>
        <w:ind w:hanging="720"/>
        <w:jc w:val="both"/>
        <w:rPr>
          <w:sz w:val="22"/>
        </w:rPr>
      </w:pPr>
      <w:r w:rsidRPr="00545566">
        <w:rPr>
          <w:sz w:val="22"/>
        </w:rPr>
        <w:t xml:space="preserve">It is </w:t>
      </w:r>
      <w:r w:rsidRPr="00545566">
        <w:rPr>
          <w:sz w:val="22"/>
          <w:lang w:val="en"/>
        </w:rPr>
        <w:t>understood</w:t>
      </w:r>
      <w:r w:rsidRPr="00545566">
        <w:rPr>
          <w:sz w:val="22"/>
        </w:rPr>
        <w:t xml:space="preserve"> and agreed that no failure or delay by the Disclosing Party in exercising any right, power or privilege hereunder shall operate as a waiver thereof, nor shall any single or partial exercise thereof preclude any other or further exercise thereof or the exercise of any other right, power or privilege hereunder.</w:t>
      </w:r>
    </w:p>
    <w:p w14:paraId="1D2927B5" w14:textId="7F8C49CC" w:rsidR="002C6001" w:rsidRDefault="002C6001" w:rsidP="00545566">
      <w:pPr>
        <w:pStyle w:val="salute"/>
        <w:numPr>
          <w:ilvl w:val="0"/>
          <w:numId w:val="2"/>
        </w:numPr>
        <w:ind w:hanging="720"/>
        <w:jc w:val="both"/>
        <w:rPr>
          <w:sz w:val="22"/>
        </w:rPr>
      </w:pPr>
      <w:r w:rsidRPr="002C6001">
        <w:rPr>
          <w:sz w:val="22"/>
        </w:rPr>
        <w:t xml:space="preserve">In consideration of the Evaluation Material being furnished to you, you hereby agree that, during the continuance </w:t>
      </w:r>
      <w:r w:rsidR="00A47365">
        <w:rPr>
          <w:sz w:val="22"/>
        </w:rPr>
        <w:t>the CIRP and for a period of 1 year thereafter</w:t>
      </w:r>
      <w:r w:rsidRPr="002C6001">
        <w:rPr>
          <w:sz w:val="22"/>
        </w:rPr>
        <w:t>, neither you nor any of your affiliates will solicit to employ or employ any of the current officers or employees of the Disclosing Party, without obtaining the prior written consent of the Disclosing Party.</w:t>
      </w:r>
    </w:p>
    <w:p w14:paraId="4EE5008D" w14:textId="77777777" w:rsidR="00D76853" w:rsidRPr="00545566" w:rsidRDefault="00D76853" w:rsidP="00545566">
      <w:pPr>
        <w:pStyle w:val="salute"/>
        <w:numPr>
          <w:ilvl w:val="0"/>
          <w:numId w:val="2"/>
        </w:numPr>
        <w:ind w:hanging="720"/>
        <w:jc w:val="both"/>
        <w:rPr>
          <w:sz w:val="22"/>
        </w:rPr>
      </w:pPr>
      <w:r w:rsidRPr="00545566">
        <w:rPr>
          <w:sz w:val="22"/>
        </w:rPr>
        <w:t>The</w:t>
      </w:r>
      <w:r w:rsidRPr="00545566">
        <w:rPr>
          <w:sz w:val="22"/>
          <w:lang w:val="en"/>
        </w:rPr>
        <w:t xml:space="preserve"> Receiving Party</w:t>
      </w:r>
      <w:r w:rsidRPr="00545566">
        <w:rPr>
          <w:sz w:val="22"/>
        </w:rPr>
        <w:t xml:space="preserve"> further </w:t>
      </w:r>
      <w:r w:rsidR="008000E0" w:rsidRPr="00545566">
        <w:rPr>
          <w:sz w:val="22"/>
        </w:rPr>
        <w:t xml:space="preserve">acknowledges that the proposed Resolution Plan formulated by it may be </w:t>
      </w:r>
      <w:r w:rsidRPr="00545566">
        <w:rPr>
          <w:sz w:val="22"/>
        </w:rPr>
        <w:t>reject</w:t>
      </w:r>
      <w:r w:rsidR="008000E0" w:rsidRPr="00545566">
        <w:rPr>
          <w:sz w:val="22"/>
        </w:rPr>
        <w:t>ed</w:t>
      </w:r>
      <w:r w:rsidRPr="00545566">
        <w:rPr>
          <w:sz w:val="22"/>
        </w:rPr>
        <w:t xml:space="preserve"> </w:t>
      </w:r>
      <w:r w:rsidR="008000E0" w:rsidRPr="00545566">
        <w:rPr>
          <w:sz w:val="22"/>
        </w:rPr>
        <w:t xml:space="preserve">by the </w:t>
      </w:r>
      <w:r w:rsidR="00122486" w:rsidRPr="00545566">
        <w:rPr>
          <w:sz w:val="22"/>
        </w:rPr>
        <w:t xml:space="preserve">committee </w:t>
      </w:r>
      <w:r w:rsidR="008000E0" w:rsidRPr="00545566">
        <w:rPr>
          <w:sz w:val="22"/>
        </w:rPr>
        <w:t xml:space="preserve">of </w:t>
      </w:r>
      <w:r w:rsidR="00122486" w:rsidRPr="00545566">
        <w:rPr>
          <w:sz w:val="22"/>
        </w:rPr>
        <w:t xml:space="preserve">creditors </w:t>
      </w:r>
      <w:r w:rsidR="008000E0" w:rsidRPr="00545566">
        <w:rPr>
          <w:sz w:val="22"/>
        </w:rPr>
        <w:t>and</w:t>
      </w:r>
      <w:r w:rsidR="0029426C" w:rsidRPr="00545566">
        <w:rPr>
          <w:sz w:val="22"/>
        </w:rPr>
        <w:t xml:space="preserve"> </w:t>
      </w:r>
      <w:r w:rsidR="008000E0" w:rsidRPr="00545566">
        <w:rPr>
          <w:sz w:val="22"/>
        </w:rPr>
        <w:t>/</w:t>
      </w:r>
      <w:r w:rsidR="0029426C" w:rsidRPr="00545566">
        <w:rPr>
          <w:sz w:val="22"/>
        </w:rPr>
        <w:t xml:space="preserve"> </w:t>
      </w:r>
      <w:r w:rsidR="008000E0" w:rsidRPr="00545566">
        <w:rPr>
          <w:sz w:val="22"/>
        </w:rPr>
        <w:t>or the NCLT</w:t>
      </w:r>
      <w:r w:rsidRPr="00545566">
        <w:rPr>
          <w:sz w:val="22"/>
        </w:rPr>
        <w:t xml:space="preserve"> </w:t>
      </w:r>
      <w:r w:rsidR="00F72454">
        <w:rPr>
          <w:sz w:val="22"/>
        </w:rPr>
        <w:t xml:space="preserve">and/ or any other adjudicating authority </w:t>
      </w:r>
      <w:r w:rsidRPr="00545566">
        <w:rPr>
          <w:sz w:val="22"/>
        </w:rPr>
        <w:t>at any time.</w:t>
      </w:r>
    </w:p>
    <w:p w14:paraId="42530B19" w14:textId="77777777" w:rsidR="00D76853" w:rsidRPr="00545566" w:rsidRDefault="00D76853" w:rsidP="00545566">
      <w:pPr>
        <w:pStyle w:val="salute"/>
        <w:numPr>
          <w:ilvl w:val="0"/>
          <w:numId w:val="2"/>
        </w:numPr>
        <w:ind w:hanging="720"/>
        <w:jc w:val="both"/>
        <w:rPr>
          <w:sz w:val="22"/>
        </w:rPr>
      </w:pPr>
      <w:r w:rsidRPr="00545566">
        <w:rPr>
          <w:sz w:val="22"/>
        </w:rPr>
        <w:t xml:space="preserve">It is </w:t>
      </w:r>
      <w:r w:rsidRPr="00545566">
        <w:rPr>
          <w:sz w:val="22"/>
          <w:lang w:val="en"/>
        </w:rPr>
        <w:t>further</w:t>
      </w:r>
      <w:r w:rsidRPr="00545566">
        <w:rPr>
          <w:sz w:val="22"/>
        </w:rPr>
        <w:t xml:space="preserve"> understood and agreed that any breach of this</w:t>
      </w:r>
      <w:r w:rsidR="00177AC9" w:rsidRPr="00545566">
        <w:rPr>
          <w:sz w:val="22"/>
        </w:rPr>
        <w:t xml:space="preserve"> A</w:t>
      </w:r>
      <w:r w:rsidRPr="00545566">
        <w:rPr>
          <w:sz w:val="22"/>
        </w:rPr>
        <w:t>greement by the</w:t>
      </w:r>
      <w:r w:rsidRPr="00545566">
        <w:rPr>
          <w:sz w:val="22"/>
          <w:lang w:val="en"/>
        </w:rPr>
        <w:t xml:space="preserve"> Receiving Party</w:t>
      </w:r>
      <w:r w:rsidRPr="00545566">
        <w:rPr>
          <w:sz w:val="22"/>
        </w:rPr>
        <w:t xml:space="preserve"> or any of its Representatives would result in irreparable harm to the </w:t>
      </w:r>
      <w:r w:rsidR="00FF54F6" w:rsidRPr="00545566">
        <w:rPr>
          <w:sz w:val="22"/>
        </w:rPr>
        <w:t>Disclosing Party</w:t>
      </w:r>
      <w:r w:rsidRPr="00545566">
        <w:rPr>
          <w:sz w:val="22"/>
        </w:rPr>
        <w:t xml:space="preserve">, that money damages would not be a sufficient remedy for any such breach of this </w:t>
      </w:r>
      <w:r w:rsidR="00177AC9" w:rsidRPr="00545566">
        <w:rPr>
          <w:sz w:val="22"/>
        </w:rPr>
        <w:t>A</w:t>
      </w:r>
      <w:r w:rsidRPr="00545566">
        <w:rPr>
          <w:sz w:val="22"/>
        </w:rPr>
        <w:t>greement and that the</w:t>
      </w:r>
      <w:r w:rsidR="00F81700" w:rsidRPr="00545566">
        <w:rPr>
          <w:sz w:val="22"/>
        </w:rPr>
        <w:t xml:space="preserve"> </w:t>
      </w:r>
      <w:r w:rsidRPr="00545566">
        <w:rPr>
          <w:sz w:val="22"/>
          <w:lang w:val="en"/>
        </w:rPr>
        <w:t>Disclosing Party</w:t>
      </w:r>
      <w:r w:rsidRPr="00545566">
        <w:rPr>
          <w:sz w:val="22"/>
        </w:rPr>
        <w:t xml:space="preserve"> shall be entitled to equitable relief, including injunction and specific performance, as a remedy for any such breach. Such remedies shall not be deemed to be the exclusive remedies for a breach of this </w:t>
      </w:r>
      <w:r w:rsidR="00177AC9" w:rsidRPr="00545566">
        <w:rPr>
          <w:sz w:val="22"/>
        </w:rPr>
        <w:t>A</w:t>
      </w:r>
      <w:r w:rsidRPr="00545566">
        <w:rPr>
          <w:sz w:val="22"/>
        </w:rPr>
        <w:t xml:space="preserve">greement but shall be in addition to all other remedies available at law or equity to the </w:t>
      </w:r>
      <w:r w:rsidRPr="00545566">
        <w:rPr>
          <w:sz w:val="22"/>
          <w:lang w:val="en"/>
        </w:rPr>
        <w:t>Disclosing Party</w:t>
      </w:r>
      <w:r w:rsidRPr="00545566">
        <w:rPr>
          <w:sz w:val="22"/>
        </w:rPr>
        <w:t>.</w:t>
      </w:r>
      <w:r w:rsidR="00F81700" w:rsidRPr="00545566">
        <w:rPr>
          <w:sz w:val="22"/>
        </w:rPr>
        <w:t xml:space="preserve"> </w:t>
      </w:r>
      <w:r w:rsidRPr="00545566">
        <w:rPr>
          <w:sz w:val="22"/>
        </w:rPr>
        <w:t xml:space="preserve">In the event of litigation relating to this </w:t>
      </w:r>
      <w:r w:rsidR="00177AC9" w:rsidRPr="00545566">
        <w:rPr>
          <w:sz w:val="22"/>
        </w:rPr>
        <w:t>A</w:t>
      </w:r>
      <w:r w:rsidRPr="00545566">
        <w:rPr>
          <w:sz w:val="22"/>
        </w:rPr>
        <w:t>greement, if a court of competent jurisdiction determines that the</w:t>
      </w:r>
      <w:r w:rsidRPr="00545566">
        <w:rPr>
          <w:sz w:val="22"/>
          <w:lang w:val="en"/>
        </w:rPr>
        <w:t xml:space="preserve"> Receiving Party</w:t>
      </w:r>
      <w:r w:rsidRPr="00545566">
        <w:rPr>
          <w:sz w:val="22"/>
        </w:rPr>
        <w:t xml:space="preserve"> or any of its Representatives have breached this </w:t>
      </w:r>
      <w:r w:rsidR="00177AC9" w:rsidRPr="00545566">
        <w:rPr>
          <w:sz w:val="22"/>
        </w:rPr>
        <w:t>A</w:t>
      </w:r>
      <w:r w:rsidRPr="00545566">
        <w:rPr>
          <w:sz w:val="22"/>
        </w:rPr>
        <w:t>greement, then the</w:t>
      </w:r>
      <w:r w:rsidRPr="00545566">
        <w:rPr>
          <w:sz w:val="22"/>
          <w:lang w:val="en"/>
        </w:rPr>
        <w:t xml:space="preserve"> Receiving Party</w:t>
      </w:r>
      <w:r w:rsidRPr="00545566">
        <w:rPr>
          <w:sz w:val="22"/>
        </w:rPr>
        <w:t xml:space="preserve"> shall be liable and pay to the </w:t>
      </w:r>
      <w:r w:rsidRPr="00545566">
        <w:rPr>
          <w:sz w:val="22"/>
          <w:lang w:val="en"/>
        </w:rPr>
        <w:t>Disclosing Party</w:t>
      </w:r>
      <w:r w:rsidRPr="00545566">
        <w:rPr>
          <w:sz w:val="22"/>
        </w:rPr>
        <w:t xml:space="preserve"> </w:t>
      </w:r>
      <w:r w:rsidR="009C4DA2" w:rsidRPr="00545566">
        <w:rPr>
          <w:sz w:val="22"/>
        </w:rPr>
        <w:t xml:space="preserve">all </w:t>
      </w:r>
      <w:r w:rsidRPr="00545566">
        <w:rPr>
          <w:sz w:val="22"/>
        </w:rPr>
        <w:t>legal fees</w:t>
      </w:r>
      <w:r w:rsidR="009C4DA2" w:rsidRPr="00545566">
        <w:rPr>
          <w:sz w:val="22"/>
        </w:rPr>
        <w:t xml:space="preserve">, </w:t>
      </w:r>
      <w:r w:rsidR="009C4DA2" w:rsidRPr="00545566">
        <w:rPr>
          <w:sz w:val="22"/>
        </w:rPr>
        <w:lastRenderedPageBreak/>
        <w:t>court fees</w:t>
      </w:r>
      <w:r w:rsidRPr="00545566">
        <w:rPr>
          <w:sz w:val="22"/>
        </w:rPr>
        <w:t xml:space="preserve"> </w:t>
      </w:r>
      <w:r w:rsidR="00177AC9" w:rsidRPr="00545566">
        <w:rPr>
          <w:sz w:val="22"/>
        </w:rPr>
        <w:t xml:space="preserve">and expenses (including court costs) </w:t>
      </w:r>
      <w:r w:rsidRPr="00545566">
        <w:rPr>
          <w:sz w:val="22"/>
        </w:rPr>
        <w:t xml:space="preserve">incurred by the </w:t>
      </w:r>
      <w:r w:rsidRPr="00545566">
        <w:rPr>
          <w:sz w:val="22"/>
          <w:lang w:val="en"/>
        </w:rPr>
        <w:t>Disclosing Party</w:t>
      </w:r>
      <w:r w:rsidRPr="00545566">
        <w:rPr>
          <w:sz w:val="22"/>
        </w:rPr>
        <w:t xml:space="preserve"> in connection with such litigation, including any appeal therefrom.</w:t>
      </w:r>
    </w:p>
    <w:p w14:paraId="06DD8AD0" w14:textId="583BEC98" w:rsidR="009C4DA2" w:rsidRPr="00545566" w:rsidRDefault="00CF4F9F" w:rsidP="00545566">
      <w:pPr>
        <w:pStyle w:val="salute"/>
        <w:numPr>
          <w:ilvl w:val="0"/>
          <w:numId w:val="2"/>
        </w:numPr>
        <w:ind w:hanging="720"/>
        <w:jc w:val="both"/>
        <w:rPr>
          <w:sz w:val="22"/>
        </w:rPr>
      </w:pPr>
      <w:r w:rsidRPr="00545566">
        <w:rPr>
          <w:sz w:val="22"/>
          <w:lang w:val="en"/>
        </w:rPr>
        <w:t>Notwithstanding</w:t>
      </w:r>
      <w:r w:rsidRPr="00545566">
        <w:rPr>
          <w:sz w:val="22"/>
        </w:rPr>
        <w:t xml:space="preserve"> anything contained herein, y</w:t>
      </w:r>
      <w:r w:rsidR="009C4DA2" w:rsidRPr="00545566">
        <w:rPr>
          <w:sz w:val="22"/>
        </w:rPr>
        <w:t xml:space="preserve">ou and your </w:t>
      </w:r>
      <w:r w:rsidR="000C036C" w:rsidRPr="00545566">
        <w:rPr>
          <w:sz w:val="22"/>
        </w:rPr>
        <w:t>R</w:t>
      </w:r>
      <w:r w:rsidR="009C4DA2" w:rsidRPr="00545566">
        <w:rPr>
          <w:sz w:val="22"/>
        </w:rPr>
        <w:t xml:space="preserve">epresentatives shall not divulge </w:t>
      </w:r>
      <w:r w:rsidR="000F2E9F" w:rsidRPr="00545566">
        <w:rPr>
          <w:sz w:val="22"/>
        </w:rPr>
        <w:t xml:space="preserve">Evaluation </w:t>
      </w:r>
      <w:r w:rsidR="002B3785" w:rsidRPr="00545566">
        <w:rPr>
          <w:sz w:val="22"/>
        </w:rPr>
        <w:t xml:space="preserve">Material </w:t>
      </w:r>
      <w:r w:rsidR="000F2E9F" w:rsidRPr="00545566">
        <w:rPr>
          <w:sz w:val="22"/>
        </w:rPr>
        <w:t xml:space="preserve">or </w:t>
      </w:r>
      <w:r w:rsidR="009C4DA2" w:rsidRPr="00545566">
        <w:rPr>
          <w:sz w:val="22"/>
        </w:rPr>
        <w:t xml:space="preserve">any confidential information of the </w:t>
      </w:r>
      <w:r w:rsidR="00E3547C" w:rsidRPr="00545566">
        <w:rPr>
          <w:sz w:val="22"/>
        </w:rPr>
        <w:t>Disclosing Party</w:t>
      </w:r>
      <w:r w:rsidRPr="00545566">
        <w:rPr>
          <w:sz w:val="22"/>
        </w:rPr>
        <w:t xml:space="preserve">, </w:t>
      </w:r>
      <w:r w:rsidR="00F54167" w:rsidRPr="00545566">
        <w:rPr>
          <w:sz w:val="22"/>
        </w:rPr>
        <w:t xml:space="preserve">which has been received </w:t>
      </w:r>
      <w:r w:rsidRPr="00545566">
        <w:rPr>
          <w:sz w:val="22"/>
        </w:rPr>
        <w:t xml:space="preserve">during the course of </w:t>
      </w:r>
      <w:r w:rsidR="002B3785" w:rsidRPr="00545566">
        <w:rPr>
          <w:sz w:val="22"/>
        </w:rPr>
        <w:t xml:space="preserve">the </w:t>
      </w:r>
      <w:r w:rsidRPr="00545566">
        <w:rPr>
          <w:sz w:val="22"/>
        </w:rPr>
        <w:t>Agreement, to anybody</w:t>
      </w:r>
      <w:r w:rsidR="00F54167" w:rsidRPr="00545566">
        <w:rPr>
          <w:sz w:val="22"/>
        </w:rPr>
        <w:t>, except as required aforesaid</w:t>
      </w:r>
      <w:r w:rsidRPr="00545566">
        <w:rPr>
          <w:sz w:val="22"/>
        </w:rPr>
        <w:t xml:space="preserve"> and this </w:t>
      </w:r>
      <w:r w:rsidR="00E35133">
        <w:rPr>
          <w:sz w:val="22"/>
        </w:rPr>
        <w:t>paragraph</w:t>
      </w:r>
      <w:r w:rsidRPr="00545566">
        <w:rPr>
          <w:sz w:val="22"/>
        </w:rPr>
        <w:t xml:space="preserve"> shall survive independent of expiry and</w:t>
      </w:r>
      <w:r w:rsidR="0029426C" w:rsidRPr="00545566">
        <w:rPr>
          <w:sz w:val="22"/>
        </w:rPr>
        <w:t xml:space="preserve"> </w:t>
      </w:r>
      <w:r w:rsidRPr="00545566">
        <w:rPr>
          <w:sz w:val="22"/>
        </w:rPr>
        <w:t>/</w:t>
      </w:r>
      <w:r w:rsidR="0029426C" w:rsidRPr="00545566">
        <w:rPr>
          <w:sz w:val="22"/>
        </w:rPr>
        <w:t xml:space="preserve"> </w:t>
      </w:r>
      <w:r w:rsidRPr="00545566">
        <w:rPr>
          <w:sz w:val="22"/>
        </w:rPr>
        <w:t xml:space="preserve">or termination of </w:t>
      </w:r>
      <w:r w:rsidR="002B3785" w:rsidRPr="00545566">
        <w:rPr>
          <w:sz w:val="22"/>
        </w:rPr>
        <w:t>the</w:t>
      </w:r>
      <w:r w:rsidRPr="00545566">
        <w:rPr>
          <w:sz w:val="22"/>
        </w:rPr>
        <w:t xml:space="preserve"> Agreement</w:t>
      </w:r>
      <w:r w:rsidR="004611E5" w:rsidRPr="00545566">
        <w:rPr>
          <w:sz w:val="22"/>
        </w:rPr>
        <w:t>.</w:t>
      </w:r>
    </w:p>
    <w:p w14:paraId="7C230109" w14:textId="77777777" w:rsidR="00261DBA" w:rsidRPr="00545566" w:rsidRDefault="00261DBA" w:rsidP="00545566">
      <w:pPr>
        <w:pStyle w:val="salute"/>
        <w:numPr>
          <w:ilvl w:val="0"/>
          <w:numId w:val="2"/>
        </w:numPr>
        <w:ind w:hanging="720"/>
        <w:jc w:val="both"/>
        <w:rPr>
          <w:sz w:val="22"/>
        </w:rPr>
      </w:pPr>
      <w:r w:rsidRPr="00545566">
        <w:rPr>
          <w:sz w:val="22"/>
        </w:rPr>
        <w:t xml:space="preserve">You and your Representatives </w:t>
      </w:r>
      <w:r w:rsidR="00FA4375" w:rsidRPr="00545566">
        <w:rPr>
          <w:sz w:val="22"/>
        </w:rPr>
        <w:t xml:space="preserve">shall </w:t>
      </w:r>
      <w:r w:rsidR="00FA4375" w:rsidRPr="008A5722">
        <w:rPr>
          <w:sz w:val="22"/>
          <w:szCs w:val="22"/>
          <w:lang w:val="en-GB"/>
        </w:rPr>
        <w:t xml:space="preserve">use the Evaluation Material solely for the purpose of evaluating and preparing the proposed Resolution Plan </w:t>
      </w:r>
      <w:r w:rsidR="00FA4375">
        <w:rPr>
          <w:sz w:val="22"/>
          <w:szCs w:val="22"/>
          <w:lang w:val="en-GB"/>
        </w:rPr>
        <w:t xml:space="preserve">and shall </w:t>
      </w:r>
      <w:r w:rsidRPr="00545566">
        <w:rPr>
          <w:sz w:val="22"/>
        </w:rPr>
        <w:t>not use any Evaluation Material to cause an undue gain or undue loss to yourself or any other person. You will comply with the requirements of the IBC</w:t>
      </w:r>
      <w:r w:rsidR="002B3785" w:rsidRPr="00545566">
        <w:rPr>
          <w:sz w:val="22"/>
        </w:rPr>
        <w:t xml:space="preserve"> and the rules and regulations prescribed thereunder</w:t>
      </w:r>
      <w:r w:rsidR="004C3E76">
        <w:rPr>
          <w:sz w:val="22"/>
          <w:szCs w:val="22"/>
        </w:rPr>
        <w:t>, including, but not limited to, Section 29(2) of the IBC</w:t>
      </w:r>
      <w:r w:rsidRPr="00545566">
        <w:rPr>
          <w:sz w:val="22"/>
        </w:rPr>
        <w:t>.</w:t>
      </w:r>
    </w:p>
    <w:p w14:paraId="65EBAE4D" w14:textId="5834C55F" w:rsidR="009C4DA2" w:rsidRPr="00545566" w:rsidRDefault="00CF4F9F" w:rsidP="00545566">
      <w:pPr>
        <w:pStyle w:val="salute"/>
        <w:numPr>
          <w:ilvl w:val="0"/>
          <w:numId w:val="2"/>
        </w:numPr>
        <w:ind w:hanging="720"/>
        <w:jc w:val="both"/>
        <w:rPr>
          <w:sz w:val="22"/>
        </w:rPr>
      </w:pPr>
      <w:r w:rsidRPr="00545566">
        <w:rPr>
          <w:sz w:val="22"/>
          <w:lang w:val="en"/>
        </w:rPr>
        <w:t>Ownership</w:t>
      </w:r>
      <w:r w:rsidRPr="00545566">
        <w:rPr>
          <w:sz w:val="22"/>
        </w:rPr>
        <w:t xml:space="preserve"> of the </w:t>
      </w:r>
      <w:r w:rsidRPr="00545566">
        <w:rPr>
          <w:sz w:val="22"/>
          <w:lang w:val="en"/>
        </w:rPr>
        <w:t>Evaluation Material</w:t>
      </w:r>
      <w:r w:rsidRPr="00545566">
        <w:rPr>
          <w:sz w:val="22"/>
        </w:rPr>
        <w:t xml:space="preserve">, including all intellectual property rights and related rights (including, but not limited to, any moral rights) in the </w:t>
      </w:r>
      <w:r w:rsidRPr="00545566">
        <w:rPr>
          <w:sz w:val="22"/>
          <w:lang w:val="en"/>
        </w:rPr>
        <w:t>Evaluation Material</w:t>
      </w:r>
      <w:r w:rsidRPr="00545566">
        <w:rPr>
          <w:sz w:val="22"/>
        </w:rPr>
        <w:t xml:space="preserve"> or arising out of the use of the </w:t>
      </w:r>
      <w:r w:rsidRPr="00545566">
        <w:rPr>
          <w:sz w:val="22"/>
          <w:lang w:val="en"/>
        </w:rPr>
        <w:t>Evaluation Material</w:t>
      </w:r>
      <w:r w:rsidRPr="00545566">
        <w:rPr>
          <w:sz w:val="22"/>
        </w:rPr>
        <w:t xml:space="preserve"> shall at all times remain with </w:t>
      </w:r>
      <w:r w:rsidRPr="00545566">
        <w:rPr>
          <w:sz w:val="22"/>
          <w:lang w:val="en"/>
        </w:rPr>
        <w:t>the Disclosing Party</w:t>
      </w:r>
      <w:r w:rsidRPr="00545566">
        <w:rPr>
          <w:sz w:val="22"/>
        </w:rPr>
        <w:t xml:space="preserve">. All improvements, derivatives, enhancements, modifications and recommendations to the </w:t>
      </w:r>
      <w:r w:rsidRPr="00545566">
        <w:rPr>
          <w:sz w:val="22"/>
          <w:lang w:val="en"/>
        </w:rPr>
        <w:t>Evaluation Material</w:t>
      </w:r>
      <w:r w:rsidRPr="00545566">
        <w:rPr>
          <w:sz w:val="22"/>
        </w:rPr>
        <w:t xml:space="preserve"> will also belong exclusively to </w:t>
      </w:r>
      <w:r w:rsidRPr="00545566">
        <w:rPr>
          <w:sz w:val="22"/>
          <w:lang w:val="en"/>
        </w:rPr>
        <w:t>the Disclosing Party</w:t>
      </w:r>
      <w:r w:rsidRPr="00545566">
        <w:rPr>
          <w:sz w:val="22"/>
        </w:rPr>
        <w:t>, and the</w:t>
      </w:r>
      <w:r w:rsidRPr="00545566">
        <w:rPr>
          <w:sz w:val="22"/>
          <w:lang w:val="en"/>
        </w:rPr>
        <w:t xml:space="preserve"> Receiving Party</w:t>
      </w:r>
      <w:r w:rsidRPr="00545566">
        <w:rPr>
          <w:sz w:val="22"/>
        </w:rPr>
        <w:t xml:space="preserve"> agrees to specifically convey and assign, and hereby do convey and assign to </w:t>
      </w:r>
      <w:r w:rsidRPr="00545566">
        <w:rPr>
          <w:sz w:val="22"/>
          <w:lang w:val="en"/>
        </w:rPr>
        <w:t>the Disclosing Party</w:t>
      </w:r>
      <w:r w:rsidRPr="00545566">
        <w:rPr>
          <w:sz w:val="22"/>
        </w:rPr>
        <w:t xml:space="preserve"> all right, title and interest in and to the same. The</w:t>
      </w:r>
      <w:r w:rsidRPr="00545566">
        <w:rPr>
          <w:sz w:val="22"/>
          <w:lang w:val="en"/>
        </w:rPr>
        <w:t xml:space="preserve"> Receiving Party</w:t>
      </w:r>
      <w:r w:rsidRPr="00545566">
        <w:rPr>
          <w:sz w:val="22"/>
        </w:rPr>
        <w:t xml:space="preserve"> covenants and agrees to sign any papers and do all acts necessary to secure for </w:t>
      </w:r>
      <w:r w:rsidRPr="00545566">
        <w:rPr>
          <w:sz w:val="22"/>
          <w:lang w:val="en"/>
        </w:rPr>
        <w:t>the Disclosing Party</w:t>
      </w:r>
      <w:r w:rsidRPr="00545566">
        <w:rPr>
          <w:sz w:val="22"/>
        </w:rPr>
        <w:t xml:space="preserve"> and</w:t>
      </w:r>
      <w:r w:rsidR="0029426C" w:rsidRPr="00545566">
        <w:rPr>
          <w:sz w:val="22"/>
        </w:rPr>
        <w:t xml:space="preserve"> </w:t>
      </w:r>
      <w:r w:rsidRPr="00545566">
        <w:rPr>
          <w:sz w:val="22"/>
        </w:rPr>
        <w:t>/</w:t>
      </w:r>
      <w:r w:rsidR="0029426C" w:rsidRPr="00545566">
        <w:rPr>
          <w:sz w:val="22"/>
        </w:rPr>
        <w:t xml:space="preserve"> </w:t>
      </w:r>
      <w:r w:rsidRPr="00545566">
        <w:rPr>
          <w:sz w:val="22"/>
        </w:rPr>
        <w:t xml:space="preserve">or its successors or assigns, any and all rights, titles and interest in any such improvements, derivatives, enhancements, modifications and recommendations, including rights to any patent and copyright in any jurisdictions, during the term of this Agreement, or any time thereafter. </w:t>
      </w:r>
    </w:p>
    <w:p w14:paraId="1D8ABFE1" w14:textId="77777777" w:rsidR="00F72454" w:rsidRDefault="00D76853">
      <w:pPr>
        <w:pStyle w:val="salute"/>
        <w:numPr>
          <w:ilvl w:val="0"/>
          <w:numId w:val="2"/>
        </w:numPr>
        <w:ind w:hanging="720"/>
        <w:jc w:val="both"/>
        <w:rPr>
          <w:sz w:val="22"/>
        </w:rPr>
      </w:pPr>
      <w:r w:rsidRPr="00545566">
        <w:rPr>
          <w:sz w:val="22"/>
        </w:rPr>
        <w:t xml:space="preserve">This </w:t>
      </w:r>
      <w:r w:rsidR="00177AC9" w:rsidRPr="00545566">
        <w:rPr>
          <w:sz w:val="22"/>
          <w:lang w:val="en"/>
        </w:rPr>
        <w:t>A</w:t>
      </w:r>
      <w:r w:rsidRPr="00545566">
        <w:rPr>
          <w:sz w:val="22"/>
          <w:lang w:val="en"/>
        </w:rPr>
        <w:t>greement</w:t>
      </w:r>
      <w:r w:rsidRPr="00545566">
        <w:rPr>
          <w:sz w:val="22"/>
        </w:rPr>
        <w:t xml:space="preserve"> shall be governed by and construed in accordance with the laws of </w:t>
      </w:r>
      <w:r w:rsidR="001763B6" w:rsidRPr="00545566">
        <w:rPr>
          <w:sz w:val="22"/>
        </w:rPr>
        <w:t>India</w:t>
      </w:r>
      <w:r w:rsidR="00177AC9" w:rsidRPr="00545566">
        <w:rPr>
          <w:sz w:val="22"/>
        </w:rPr>
        <w:t>, regardless of the laws that might otherwise govern under applicable principles of conflict of laws thereof.</w:t>
      </w:r>
      <w:r w:rsidR="00F81700" w:rsidRPr="00545566">
        <w:rPr>
          <w:sz w:val="22"/>
        </w:rPr>
        <w:t xml:space="preserve"> </w:t>
      </w:r>
      <w:r w:rsidR="00177AC9" w:rsidRPr="00545566">
        <w:rPr>
          <w:sz w:val="22"/>
        </w:rPr>
        <w:t xml:space="preserve">This Agreement </w:t>
      </w:r>
      <w:r w:rsidRPr="00545566">
        <w:rPr>
          <w:sz w:val="22"/>
        </w:rPr>
        <w:t xml:space="preserve">may not be amended or terminated except pursuant to a written agreement duly executed </w:t>
      </w:r>
      <w:r w:rsidR="00E3547C" w:rsidRPr="00545566">
        <w:rPr>
          <w:sz w:val="22"/>
        </w:rPr>
        <w:t>between the Parties</w:t>
      </w:r>
      <w:r w:rsidRPr="00545566">
        <w:rPr>
          <w:sz w:val="22"/>
        </w:rPr>
        <w:t>.</w:t>
      </w:r>
      <w:r w:rsidR="00F81700" w:rsidRPr="00545566">
        <w:rPr>
          <w:sz w:val="22"/>
        </w:rPr>
        <w:t xml:space="preserve"> </w:t>
      </w:r>
    </w:p>
    <w:p w14:paraId="6EEFD089" w14:textId="77777777" w:rsidR="00F72454" w:rsidRDefault="00177AC9">
      <w:pPr>
        <w:pStyle w:val="salute"/>
        <w:numPr>
          <w:ilvl w:val="0"/>
          <w:numId w:val="2"/>
        </w:numPr>
        <w:ind w:hanging="720"/>
        <w:jc w:val="both"/>
        <w:rPr>
          <w:sz w:val="22"/>
        </w:rPr>
      </w:pPr>
      <w:r w:rsidRPr="00545566">
        <w:rPr>
          <w:sz w:val="22"/>
        </w:rPr>
        <w:t xml:space="preserve">With respect to any action, suit or proceeding relating to this Agreement, you agree to submit to the </w:t>
      </w:r>
      <w:r w:rsidR="009C4DA2" w:rsidRPr="00545566">
        <w:rPr>
          <w:sz w:val="22"/>
        </w:rPr>
        <w:t>non</w:t>
      </w:r>
      <w:r w:rsidR="008C4AD8" w:rsidRPr="00545566">
        <w:rPr>
          <w:sz w:val="22"/>
        </w:rPr>
        <w:t>-</w:t>
      </w:r>
      <w:r w:rsidRPr="00545566">
        <w:rPr>
          <w:sz w:val="22"/>
        </w:rPr>
        <w:t xml:space="preserve">exclusive jurisdiction of the courts of </w:t>
      </w:r>
      <w:r w:rsidR="00C17C64" w:rsidRPr="00545566">
        <w:rPr>
          <w:sz w:val="22"/>
        </w:rPr>
        <w:t>Mumbai</w:t>
      </w:r>
      <w:r w:rsidR="00AD5397" w:rsidRPr="00E065D8">
        <w:rPr>
          <w:sz w:val="22"/>
          <w:szCs w:val="22"/>
        </w:rPr>
        <w:t>.</w:t>
      </w:r>
      <w:r w:rsidR="00F81700" w:rsidRPr="00545566">
        <w:rPr>
          <w:sz w:val="22"/>
        </w:rPr>
        <w:t xml:space="preserve"> </w:t>
      </w:r>
    </w:p>
    <w:p w14:paraId="012001A6" w14:textId="77777777" w:rsidR="00F72454" w:rsidRDefault="00AD5397">
      <w:pPr>
        <w:pStyle w:val="salute"/>
        <w:numPr>
          <w:ilvl w:val="0"/>
          <w:numId w:val="2"/>
        </w:numPr>
        <w:ind w:hanging="720"/>
        <w:jc w:val="both"/>
        <w:rPr>
          <w:sz w:val="22"/>
        </w:rPr>
      </w:pPr>
      <w:r w:rsidRPr="00545566">
        <w:rPr>
          <w:sz w:val="22"/>
        </w:rPr>
        <w:t>If any provision of this Agreement shall be determined to be invalid or unenforceable, either in whole or in part, this Agreement shall be deemed amended to delete or modify, as necessary, the offending provision or provisions.</w:t>
      </w:r>
      <w:r w:rsidR="00F81700" w:rsidRPr="00545566">
        <w:rPr>
          <w:sz w:val="22"/>
        </w:rPr>
        <w:t xml:space="preserve"> </w:t>
      </w:r>
    </w:p>
    <w:p w14:paraId="43EBE3BE" w14:textId="77777777" w:rsidR="00F72454" w:rsidRDefault="00AD5397">
      <w:pPr>
        <w:pStyle w:val="salute"/>
        <w:numPr>
          <w:ilvl w:val="0"/>
          <w:numId w:val="2"/>
        </w:numPr>
        <w:ind w:hanging="720"/>
        <w:jc w:val="both"/>
        <w:rPr>
          <w:sz w:val="22"/>
        </w:rPr>
      </w:pPr>
      <w:r w:rsidRPr="00545566">
        <w:rPr>
          <w:sz w:val="22"/>
        </w:rPr>
        <w:t>This Agreement constitutes the entire agreement between the parties with respect to the subject matter thereof, and supersedes all previous communications, representations, understandings and agreements, either written or oral between the parties or any representative thereof.</w:t>
      </w:r>
      <w:r w:rsidR="00F81700" w:rsidRPr="00545566">
        <w:rPr>
          <w:sz w:val="22"/>
        </w:rPr>
        <w:t xml:space="preserve"> </w:t>
      </w:r>
    </w:p>
    <w:p w14:paraId="4B8CD0D5" w14:textId="77777777" w:rsidR="00AD5397" w:rsidRPr="00545566" w:rsidRDefault="00C21D31" w:rsidP="00545566">
      <w:pPr>
        <w:pStyle w:val="salute"/>
        <w:numPr>
          <w:ilvl w:val="0"/>
          <w:numId w:val="2"/>
        </w:numPr>
        <w:ind w:hanging="720"/>
        <w:jc w:val="both"/>
        <w:rPr>
          <w:sz w:val="22"/>
        </w:rPr>
      </w:pPr>
      <w:r w:rsidRPr="00545566">
        <w:rPr>
          <w:sz w:val="22"/>
        </w:rPr>
        <w:t>This Agreement may be executed in counterparts, each of which when so executed and delivered shall be an original, but all of which together shall constitute one and the same instrument.</w:t>
      </w:r>
      <w:r w:rsidR="00AA149C" w:rsidRPr="00545566">
        <w:rPr>
          <w:sz w:val="22"/>
        </w:rPr>
        <w:t xml:space="preserve"> </w:t>
      </w:r>
    </w:p>
    <w:p w14:paraId="74345464" w14:textId="77777777" w:rsidR="00AD5397" w:rsidRPr="00545566" w:rsidRDefault="00D76853" w:rsidP="00545566">
      <w:pPr>
        <w:pStyle w:val="salute"/>
        <w:numPr>
          <w:ilvl w:val="0"/>
          <w:numId w:val="2"/>
        </w:numPr>
        <w:ind w:hanging="720"/>
        <w:jc w:val="both"/>
        <w:rPr>
          <w:sz w:val="22"/>
        </w:rPr>
      </w:pPr>
      <w:r w:rsidRPr="00545566">
        <w:rPr>
          <w:sz w:val="22"/>
        </w:rPr>
        <w:t xml:space="preserve">If any </w:t>
      </w:r>
      <w:r w:rsidRPr="00545566">
        <w:rPr>
          <w:sz w:val="22"/>
          <w:lang w:val="en"/>
        </w:rPr>
        <w:t>term</w:t>
      </w:r>
      <w:r w:rsidRPr="00545566">
        <w:rPr>
          <w:sz w:val="22"/>
        </w:rPr>
        <w:t xml:space="preserve"> or other provision of this Agreement is invalid, illegal or incapable of being enforced under any law or public policy, all other terms and provisions of this Agreement shall nevertheless remain in full force and effect. If any term or provision of this Agreement is determined to be unenforceable by reason of its extent, duration, scope or otherwise, then the parties contemplate that the court making such determination shall reduce such extent, duration, scope or other </w:t>
      </w:r>
      <w:r w:rsidRPr="00545566">
        <w:rPr>
          <w:sz w:val="22"/>
        </w:rPr>
        <w:lastRenderedPageBreak/>
        <w:t>provision and enforce such term or provision in its reduced form for all purposes contemplated by this Agreement.</w:t>
      </w:r>
    </w:p>
    <w:p w14:paraId="16967871" w14:textId="77777777" w:rsidR="00AD5397" w:rsidRPr="00545566" w:rsidRDefault="00D76853" w:rsidP="00545566">
      <w:pPr>
        <w:pStyle w:val="salute"/>
        <w:numPr>
          <w:ilvl w:val="0"/>
          <w:numId w:val="2"/>
        </w:numPr>
        <w:ind w:hanging="720"/>
        <w:jc w:val="both"/>
        <w:rPr>
          <w:rFonts w:eastAsia="Times"/>
          <w:sz w:val="22"/>
        </w:rPr>
      </w:pPr>
      <w:r w:rsidRPr="00545566">
        <w:rPr>
          <w:sz w:val="22"/>
        </w:rPr>
        <w:t xml:space="preserve">This </w:t>
      </w:r>
      <w:r w:rsidRPr="00545566">
        <w:rPr>
          <w:sz w:val="22"/>
          <w:lang w:val="en"/>
        </w:rPr>
        <w:t>Agreement</w:t>
      </w:r>
      <w:r w:rsidRPr="00545566">
        <w:rPr>
          <w:sz w:val="22"/>
        </w:rPr>
        <w:t xml:space="preserve"> shall bind and be enforceable against the</w:t>
      </w:r>
      <w:r w:rsidRPr="00545566">
        <w:rPr>
          <w:sz w:val="22"/>
          <w:lang w:val="en"/>
        </w:rPr>
        <w:t xml:space="preserve"> Receiving Party</w:t>
      </w:r>
      <w:r w:rsidRPr="00545566">
        <w:rPr>
          <w:sz w:val="22"/>
        </w:rPr>
        <w:t xml:space="preserve">, each of its Representatives and its respective successors and assigns. This Agreement shall be for the benefit of and shall be enforceable by </w:t>
      </w:r>
      <w:r w:rsidRPr="00545566">
        <w:rPr>
          <w:sz w:val="22"/>
          <w:lang w:val="en"/>
        </w:rPr>
        <w:t xml:space="preserve">the Disclosing Party </w:t>
      </w:r>
      <w:r w:rsidRPr="00545566">
        <w:rPr>
          <w:sz w:val="22"/>
        </w:rPr>
        <w:t xml:space="preserve">and their successors and assigns. </w:t>
      </w:r>
    </w:p>
    <w:p w14:paraId="2597411F" w14:textId="77777777" w:rsidR="00D76853" w:rsidRPr="00545566" w:rsidRDefault="00D76853" w:rsidP="00545566">
      <w:pPr>
        <w:pStyle w:val="salute"/>
        <w:numPr>
          <w:ilvl w:val="0"/>
          <w:numId w:val="2"/>
        </w:numPr>
        <w:ind w:hanging="720"/>
        <w:jc w:val="both"/>
        <w:rPr>
          <w:sz w:val="22"/>
        </w:rPr>
      </w:pPr>
      <w:r w:rsidRPr="00545566">
        <w:rPr>
          <w:sz w:val="22"/>
        </w:rPr>
        <w:t xml:space="preserve">Please </w:t>
      </w:r>
      <w:r w:rsidRPr="00545566">
        <w:rPr>
          <w:sz w:val="22"/>
          <w:lang w:val="en"/>
        </w:rPr>
        <w:t>confirm</w:t>
      </w:r>
      <w:r w:rsidRPr="00545566">
        <w:rPr>
          <w:sz w:val="22"/>
        </w:rPr>
        <w:t xml:space="preserve"> your agreement with the foregoing by signing and returning one copy of this Agreement to the undersigned, whereupon this Agreement shall become a binding agreement between you and the </w:t>
      </w:r>
      <w:r w:rsidR="00E3547C" w:rsidRPr="00545566">
        <w:rPr>
          <w:sz w:val="22"/>
        </w:rPr>
        <w:t>Disclosing Party</w:t>
      </w:r>
      <w:r w:rsidRPr="00545566">
        <w:rPr>
          <w:sz w:val="22"/>
        </w:rPr>
        <w:t>.</w:t>
      </w:r>
    </w:p>
    <w:p w14:paraId="36AA1356" w14:textId="77777777" w:rsidR="0038683C" w:rsidRPr="00545566" w:rsidRDefault="00D76853" w:rsidP="00F74321">
      <w:pPr>
        <w:spacing w:before="240" w:after="240" w:line="300" w:lineRule="exact"/>
        <w:jc w:val="both"/>
        <w:rPr>
          <w:sz w:val="22"/>
        </w:rPr>
      </w:pPr>
      <w:r w:rsidRPr="00545566">
        <w:rPr>
          <w:sz w:val="22"/>
        </w:rPr>
        <w:t>Very truly yours,</w:t>
      </w:r>
    </w:p>
    <w:p w14:paraId="35B49240" w14:textId="77777777" w:rsidR="0038683C" w:rsidRPr="00545566" w:rsidRDefault="0038683C" w:rsidP="006F0C86">
      <w:pPr>
        <w:spacing w:before="240" w:after="240" w:line="300" w:lineRule="exact"/>
        <w:jc w:val="both"/>
        <w:rPr>
          <w:sz w:val="22"/>
        </w:rPr>
      </w:pPr>
    </w:p>
    <w:p w14:paraId="6B5B6A14" w14:textId="77777777" w:rsidR="0038683C" w:rsidRPr="00545566" w:rsidRDefault="0038683C" w:rsidP="006F0C86">
      <w:pPr>
        <w:spacing w:before="240" w:after="240" w:line="300" w:lineRule="exact"/>
        <w:jc w:val="both"/>
        <w:rPr>
          <w:sz w:val="22"/>
        </w:rPr>
      </w:pPr>
    </w:p>
    <w:p w14:paraId="2D017063" w14:textId="77777777" w:rsidR="0038683C" w:rsidRPr="00545566" w:rsidRDefault="0038683C" w:rsidP="006F0C86">
      <w:pPr>
        <w:spacing w:before="240" w:after="240" w:line="300" w:lineRule="exact"/>
        <w:jc w:val="both"/>
        <w:rPr>
          <w:sz w:val="22"/>
        </w:rPr>
      </w:pPr>
      <w:r w:rsidRPr="00545566">
        <w:rPr>
          <w:b/>
          <w:sz w:val="22"/>
          <w:lang w:val="en"/>
        </w:rPr>
        <w:t xml:space="preserve">Mr. </w:t>
      </w:r>
      <w:r w:rsidR="00AA149C" w:rsidRPr="00545566">
        <w:rPr>
          <w:b/>
          <w:sz w:val="22"/>
          <w:lang w:val="en"/>
        </w:rPr>
        <w:t>Abhilash Lal</w:t>
      </w:r>
      <w:r w:rsidRPr="00545566">
        <w:rPr>
          <w:b/>
          <w:sz w:val="22"/>
        </w:rPr>
        <w:t>,</w:t>
      </w:r>
    </w:p>
    <w:p w14:paraId="2B4147D4" w14:textId="77777777" w:rsidR="00AA149C" w:rsidRPr="00E065D8" w:rsidRDefault="00AA149C" w:rsidP="00E065D8">
      <w:pPr>
        <w:spacing w:before="240" w:after="240" w:line="264" w:lineRule="auto"/>
        <w:jc w:val="both"/>
        <w:rPr>
          <w:b/>
          <w:sz w:val="22"/>
          <w:szCs w:val="22"/>
        </w:rPr>
      </w:pPr>
      <w:r w:rsidRPr="00E065D8">
        <w:rPr>
          <w:b/>
          <w:sz w:val="22"/>
          <w:szCs w:val="22"/>
        </w:rPr>
        <w:t>Resolution Professional</w:t>
      </w:r>
    </w:p>
    <w:p w14:paraId="026D5CE5" w14:textId="77777777" w:rsidR="00AA149C" w:rsidRPr="00AE5181" w:rsidRDefault="00AA149C" w:rsidP="00AA149C">
      <w:pPr>
        <w:spacing w:before="240" w:after="240" w:line="264" w:lineRule="auto"/>
        <w:jc w:val="both"/>
        <w:rPr>
          <w:sz w:val="22"/>
          <w:szCs w:val="22"/>
        </w:rPr>
      </w:pPr>
      <w:r w:rsidRPr="00AE5181">
        <w:rPr>
          <w:sz w:val="22"/>
          <w:szCs w:val="22"/>
        </w:rPr>
        <w:t>Registration Number: IBBI/IPA-001/IP-P00344/2017-2018/10645</w:t>
      </w:r>
    </w:p>
    <w:p w14:paraId="38917E9B" w14:textId="77777777" w:rsidR="0038683C" w:rsidRPr="00545566" w:rsidRDefault="00AA149C" w:rsidP="00AA149C">
      <w:pPr>
        <w:spacing w:before="240" w:after="240" w:line="300" w:lineRule="exact"/>
        <w:jc w:val="both"/>
        <w:rPr>
          <w:sz w:val="22"/>
        </w:rPr>
      </w:pPr>
      <w:r w:rsidRPr="00E065D8">
        <w:rPr>
          <w:b/>
          <w:sz w:val="22"/>
          <w:szCs w:val="22"/>
        </w:rPr>
        <w:t xml:space="preserve">for and on behalf of </w:t>
      </w:r>
      <w:r w:rsidRPr="00AE5181">
        <w:rPr>
          <w:b/>
          <w:sz w:val="22"/>
          <w:szCs w:val="22"/>
        </w:rPr>
        <w:t>Sevenhills Healthcare Private</w:t>
      </w:r>
      <w:r w:rsidRPr="00E065D8">
        <w:rPr>
          <w:b/>
          <w:sz w:val="22"/>
          <w:szCs w:val="22"/>
        </w:rPr>
        <w:t xml:space="preserve"> Limited and without any personal liability</w:t>
      </w:r>
      <w:r w:rsidR="0038683C" w:rsidRPr="00545566">
        <w:rPr>
          <w:b/>
          <w:sz w:val="22"/>
        </w:rPr>
        <w:t xml:space="preserve"> </w:t>
      </w:r>
    </w:p>
    <w:p w14:paraId="40B2C9BE" w14:textId="77777777" w:rsidR="0038683C" w:rsidRPr="00545566" w:rsidRDefault="0038683C" w:rsidP="006F0C86">
      <w:pPr>
        <w:spacing w:before="240" w:after="240" w:line="300" w:lineRule="exact"/>
        <w:jc w:val="both"/>
        <w:rPr>
          <w:sz w:val="22"/>
        </w:rPr>
      </w:pPr>
    </w:p>
    <w:p w14:paraId="25F248CE" w14:textId="77777777" w:rsidR="0038683C" w:rsidRPr="00545566" w:rsidRDefault="0038683C" w:rsidP="006F0C86">
      <w:pPr>
        <w:spacing w:before="240" w:after="240" w:line="300" w:lineRule="exact"/>
        <w:jc w:val="both"/>
        <w:rPr>
          <w:sz w:val="22"/>
        </w:rPr>
      </w:pPr>
    </w:p>
    <w:p w14:paraId="5ADFC4F3" w14:textId="77777777" w:rsidR="00D76853" w:rsidRPr="00545566" w:rsidRDefault="00D76853" w:rsidP="00BC3D5C">
      <w:pPr>
        <w:pStyle w:val="agree"/>
        <w:spacing w:before="240" w:after="240" w:line="300" w:lineRule="exact"/>
        <w:rPr>
          <w:sz w:val="22"/>
        </w:rPr>
      </w:pPr>
      <w:r w:rsidRPr="00545566">
        <w:rPr>
          <w:sz w:val="22"/>
        </w:rPr>
        <w:t xml:space="preserve">Accepted and agreed </w:t>
      </w:r>
      <w:r w:rsidR="008C098B" w:rsidRPr="00545566">
        <w:rPr>
          <w:sz w:val="22"/>
        </w:rPr>
        <w:t xml:space="preserve">by </w:t>
      </w:r>
      <w:r w:rsidR="00EE45F0" w:rsidRPr="00545566">
        <w:rPr>
          <w:sz w:val="22"/>
        </w:rPr>
        <w:tab/>
      </w:r>
      <w:r w:rsidR="00EE45F0" w:rsidRPr="00545566">
        <w:rPr>
          <w:sz w:val="22"/>
        </w:rPr>
        <w:tab/>
      </w:r>
      <w:r w:rsidR="00EE45F0" w:rsidRPr="00545566">
        <w:rPr>
          <w:sz w:val="22"/>
        </w:rPr>
        <w:tab/>
      </w:r>
      <w:r w:rsidR="008C098B" w:rsidRPr="00545566">
        <w:rPr>
          <w:sz w:val="22"/>
        </w:rPr>
        <w:t xml:space="preserve"> </w:t>
      </w:r>
      <w:r w:rsidRPr="00545566">
        <w:rPr>
          <w:sz w:val="22"/>
        </w:rPr>
        <w:t>as of</w:t>
      </w:r>
      <w:r w:rsidR="001763B6" w:rsidRPr="00545566">
        <w:rPr>
          <w:sz w:val="22"/>
        </w:rPr>
        <w:t xml:space="preserve"> </w:t>
      </w:r>
      <w:r w:rsidRPr="00545566">
        <w:rPr>
          <w:sz w:val="22"/>
        </w:rPr>
        <w:t>the date first written above:</w:t>
      </w:r>
    </w:p>
    <w:p w14:paraId="55938E5E" w14:textId="77777777" w:rsidR="00CC2F8E" w:rsidRPr="00545566" w:rsidRDefault="00CC2F8E" w:rsidP="006F0C86">
      <w:pPr>
        <w:pStyle w:val="lbyline"/>
        <w:spacing w:before="240" w:after="240" w:line="300" w:lineRule="exact"/>
        <w:jc w:val="both"/>
        <w:rPr>
          <w:sz w:val="22"/>
          <w:u w:val="none"/>
        </w:rPr>
      </w:pPr>
    </w:p>
    <w:p w14:paraId="18C9A22A" w14:textId="77777777" w:rsidR="00D76853" w:rsidRPr="00545566" w:rsidRDefault="00D76853" w:rsidP="006F0C86">
      <w:pPr>
        <w:pStyle w:val="lbyline"/>
        <w:spacing w:before="240" w:after="240" w:line="300" w:lineRule="exact"/>
        <w:jc w:val="both"/>
        <w:rPr>
          <w:sz w:val="22"/>
        </w:rPr>
      </w:pPr>
      <w:r w:rsidRPr="00545566">
        <w:rPr>
          <w:sz w:val="22"/>
          <w:u w:val="none"/>
        </w:rPr>
        <w:t>By:</w:t>
      </w:r>
      <w:r w:rsidRPr="00545566">
        <w:rPr>
          <w:sz w:val="22"/>
        </w:rPr>
        <w:tab/>
      </w:r>
    </w:p>
    <w:p w14:paraId="0A5EDBF6" w14:textId="77777777" w:rsidR="00D76853" w:rsidRPr="00545566" w:rsidRDefault="00D76853" w:rsidP="006F0C86">
      <w:pPr>
        <w:spacing w:before="240" w:after="240" w:line="300" w:lineRule="exact"/>
        <w:jc w:val="both"/>
        <w:rPr>
          <w:sz w:val="22"/>
        </w:rPr>
      </w:pPr>
      <w:r w:rsidRPr="00545566">
        <w:rPr>
          <w:sz w:val="22"/>
        </w:rPr>
        <w:t>Name:</w:t>
      </w:r>
    </w:p>
    <w:p w14:paraId="74291068" w14:textId="77777777" w:rsidR="00D76853" w:rsidRPr="00545566" w:rsidRDefault="00D76853" w:rsidP="006F0C86">
      <w:pPr>
        <w:spacing w:before="240" w:after="240" w:line="300" w:lineRule="exact"/>
        <w:jc w:val="both"/>
        <w:rPr>
          <w:sz w:val="22"/>
        </w:rPr>
      </w:pPr>
      <w:r w:rsidRPr="00545566">
        <w:rPr>
          <w:sz w:val="22"/>
        </w:rPr>
        <w:t>Title:</w:t>
      </w:r>
    </w:p>
    <w:p w14:paraId="241FCFFE" w14:textId="1086795A" w:rsidR="00CC2F8E" w:rsidRPr="00545566" w:rsidRDefault="00897759" w:rsidP="00CC2F8E">
      <w:pPr>
        <w:spacing w:before="240" w:after="240" w:line="300" w:lineRule="exact"/>
        <w:jc w:val="both"/>
        <w:rPr>
          <w:sz w:val="22"/>
        </w:rPr>
      </w:pPr>
      <w:r w:rsidRPr="00545566">
        <w:rPr>
          <w:sz w:val="22"/>
        </w:rPr>
        <w:t xml:space="preserve">Company: </w:t>
      </w:r>
    </w:p>
    <w:sectPr w:rsidR="00CC2F8E" w:rsidRPr="00545566" w:rsidSect="006F0C8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1ABB0" w14:textId="77777777" w:rsidR="00D4279C" w:rsidRDefault="00D4279C">
      <w:r>
        <w:separator/>
      </w:r>
    </w:p>
  </w:endnote>
  <w:endnote w:type="continuationSeparator" w:id="0">
    <w:p w14:paraId="2926BF33" w14:textId="77777777" w:rsidR="00D4279C" w:rsidRDefault="00D4279C">
      <w:r>
        <w:continuationSeparator/>
      </w:r>
    </w:p>
  </w:endnote>
  <w:endnote w:type="continuationNotice" w:id="1">
    <w:p w14:paraId="65CF9A6A" w14:textId="77777777" w:rsidR="00D4279C" w:rsidRDefault="00D42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B5DC" w14:textId="77777777" w:rsidR="00F73BE7" w:rsidRDefault="00F73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56E94" w14:textId="395D2851" w:rsidR="008C4AD8" w:rsidRDefault="008C4AD8" w:rsidP="00052DBF">
    <w:pPr>
      <w:pStyle w:val="Footer"/>
      <w:jc w:val="center"/>
    </w:pPr>
    <w:r>
      <w:rPr>
        <w:rStyle w:val="PageNumber"/>
      </w:rPr>
      <w:fldChar w:fldCharType="begin"/>
    </w:r>
    <w:r>
      <w:rPr>
        <w:rStyle w:val="PageNumber"/>
      </w:rPr>
      <w:instrText xml:space="preserve"> PAGE </w:instrText>
    </w:r>
    <w:r>
      <w:rPr>
        <w:rStyle w:val="PageNumber"/>
      </w:rPr>
      <w:fldChar w:fldCharType="separate"/>
    </w:r>
    <w:r w:rsidR="00352E0C">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AE8B" w14:textId="77777777" w:rsidR="00F73BE7" w:rsidRDefault="00F73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BACB0" w14:textId="77777777" w:rsidR="00D4279C" w:rsidRDefault="00D4279C">
      <w:r>
        <w:separator/>
      </w:r>
    </w:p>
  </w:footnote>
  <w:footnote w:type="continuationSeparator" w:id="0">
    <w:p w14:paraId="2806A108" w14:textId="77777777" w:rsidR="00D4279C" w:rsidRDefault="00D4279C">
      <w:r>
        <w:continuationSeparator/>
      </w:r>
    </w:p>
  </w:footnote>
  <w:footnote w:type="continuationNotice" w:id="1">
    <w:p w14:paraId="7215447C" w14:textId="77777777" w:rsidR="00D4279C" w:rsidRDefault="00D427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110C" w14:textId="77777777" w:rsidR="00F73BE7" w:rsidRDefault="00F73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3952" w14:textId="77777777" w:rsidR="000F1CF5" w:rsidRDefault="000F1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C65E" w14:textId="77777777" w:rsidR="00F73BE7" w:rsidRDefault="00F73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49E6"/>
    <w:multiLevelType w:val="hybridMultilevel"/>
    <w:tmpl w:val="5FCA5D10"/>
    <w:lvl w:ilvl="0" w:tplc="B0C2A460">
      <w:start w:val="1"/>
      <w:numFmt w:val="lowerLetter"/>
      <w:lvlText w:val="(%1)"/>
      <w:lvlJc w:val="left"/>
      <w:pPr>
        <w:ind w:left="1440" w:hanging="360"/>
      </w:pPr>
      <w:rPr>
        <w:rFonts w:cs="Times New Roman" w:hint="default"/>
        <w:b w:val="0"/>
        <w:i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54B3662"/>
    <w:multiLevelType w:val="hybridMultilevel"/>
    <w:tmpl w:val="6352CDEA"/>
    <w:lvl w:ilvl="0" w:tplc="1F985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74164"/>
    <w:multiLevelType w:val="hybridMultilevel"/>
    <w:tmpl w:val="65387816"/>
    <w:lvl w:ilvl="0" w:tplc="0809000F">
      <w:start w:val="1"/>
      <w:numFmt w:val="decimal"/>
      <w:lvlText w:val="%1."/>
      <w:lvlJc w:val="left"/>
      <w:pPr>
        <w:ind w:left="720" w:hanging="360"/>
      </w:pPr>
    </w:lvl>
    <w:lvl w:ilvl="1" w:tplc="4596F68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wNTI3tDS3MLQwszBR0lEKTi0uzszPAykwrgUAlXhv0CwAAAA="/>
  </w:docVars>
  <w:rsids>
    <w:rsidRoot w:val="00D76853"/>
    <w:rsid w:val="00000669"/>
    <w:rsid w:val="00003F11"/>
    <w:rsid w:val="00003FEC"/>
    <w:rsid w:val="00005DD8"/>
    <w:rsid w:val="00012F8D"/>
    <w:rsid w:val="00016229"/>
    <w:rsid w:val="000205C1"/>
    <w:rsid w:val="00026CBC"/>
    <w:rsid w:val="00027CAF"/>
    <w:rsid w:val="00043220"/>
    <w:rsid w:val="00052CBB"/>
    <w:rsid w:val="00052DBF"/>
    <w:rsid w:val="0005370E"/>
    <w:rsid w:val="0005554A"/>
    <w:rsid w:val="000603D3"/>
    <w:rsid w:val="0007073A"/>
    <w:rsid w:val="0008078A"/>
    <w:rsid w:val="000A2FEC"/>
    <w:rsid w:val="000B4C5E"/>
    <w:rsid w:val="000C036C"/>
    <w:rsid w:val="000F1B58"/>
    <w:rsid w:val="000F1CF5"/>
    <w:rsid w:val="000F2E9F"/>
    <w:rsid w:val="001173D8"/>
    <w:rsid w:val="00122486"/>
    <w:rsid w:val="00143F0D"/>
    <w:rsid w:val="001527B5"/>
    <w:rsid w:val="001579DA"/>
    <w:rsid w:val="00157BC6"/>
    <w:rsid w:val="001701AD"/>
    <w:rsid w:val="00170689"/>
    <w:rsid w:val="001763B6"/>
    <w:rsid w:val="00177AC9"/>
    <w:rsid w:val="001A46AC"/>
    <w:rsid w:val="001B15E9"/>
    <w:rsid w:val="001B454E"/>
    <w:rsid w:val="001D2058"/>
    <w:rsid w:val="001E3E77"/>
    <w:rsid w:val="001F0D1A"/>
    <w:rsid w:val="001F5B71"/>
    <w:rsid w:val="0021281B"/>
    <w:rsid w:val="002474AE"/>
    <w:rsid w:val="0025202B"/>
    <w:rsid w:val="00254BDA"/>
    <w:rsid w:val="00261DBA"/>
    <w:rsid w:val="002754B4"/>
    <w:rsid w:val="002826C3"/>
    <w:rsid w:val="0028382D"/>
    <w:rsid w:val="00284177"/>
    <w:rsid w:val="00286EE5"/>
    <w:rsid w:val="0029426C"/>
    <w:rsid w:val="002B3785"/>
    <w:rsid w:val="002C24F7"/>
    <w:rsid w:val="002C4F9A"/>
    <w:rsid w:val="002C6001"/>
    <w:rsid w:val="002D1E3C"/>
    <w:rsid w:val="002D670C"/>
    <w:rsid w:val="002D6B0E"/>
    <w:rsid w:val="002E3F2A"/>
    <w:rsid w:val="002E7786"/>
    <w:rsid w:val="002F6828"/>
    <w:rsid w:val="003368B4"/>
    <w:rsid w:val="003455DB"/>
    <w:rsid w:val="00347C8F"/>
    <w:rsid w:val="00352E0C"/>
    <w:rsid w:val="0035566A"/>
    <w:rsid w:val="00363173"/>
    <w:rsid w:val="00366AF2"/>
    <w:rsid w:val="00372312"/>
    <w:rsid w:val="00373665"/>
    <w:rsid w:val="0038683C"/>
    <w:rsid w:val="003967B6"/>
    <w:rsid w:val="003A36EB"/>
    <w:rsid w:val="003C32F3"/>
    <w:rsid w:val="003D0CD7"/>
    <w:rsid w:val="003D7713"/>
    <w:rsid w:val="003F0279"/>
    <w:rsid w:val="00417DFB"/>
    <w:rsid w:val="00424321"/>
    <w:rsid w:val="004266C0"/>
    <w:rsid w:val="00444CA2"/>
    <w:rsid w:val="00456822"/>
    <w:rsid w:val="004611E5"/>
    <w:rsid w:val="00463872"/>
    <w:rsid w:val="004870BA"/>
    <w:rsid w:val="0049033F"/>
    <w:rsid w:val="004977DB"/>
    <w:rsid w:val="004A49AA"/>
    <w:rsid w:val="004A76B6"/>
    <w:rsid w:val="004B0A19"/>
    <w:rsid w:val="004B59FF"/>
    <w:rsid w:val="004C3CFA"/>
    <w:rsid w:val="004C3E76"/>
    <w:rsid w:val="004C5EED"/>
    <w:rsid w:val="004C7D93"/>
    <w:rsid w:val="004D3BC1"/>
    <w:rsid w:val="004E3DAE"/>
    <w:rsid w:val="004F0EAC"/>
    <w:rsid w:val="004F2AB4"/>
    <w:rsid w:val="004F54FB"/>
    <w:rsid w:val="005048DF"/>
    <w:rsid w:val="0050664B"/>
    <w:rsid w:val="00520EF9"/>
    <w:rsid w:val="00526EEB"/>
    <w:rsid w:val="0053391A"/>
    <w:rsid w:val="00545566"/>
    <w:rsid w:val="00564ED1"/>
    <w:rsid w:val="00566C56"/>
    <w:rsid w:val="0057204C"/>
    <w:rsid w:val="0057287A"/>
    <w:rsid w:val="005752D4"/>
    <w:rsid w:val="005800B0"/>
    <w:rsid w:val="00584FC4"/>
    <w:rsid w:val="00590ED2"/>
    <w:rsid w:val="005B2C98"/>
    <w:rsid w:val="005B6BCD"/>
    <w:rsid w:val="005B736C"/>
    <w:rsid w:val="005D6D27"/>
    <w:rsid w:val="005F09BA"/>
    <w:rsid w:val="00616342"/>
    <w:rsid w:val="006201C9"/>
    <w:rsid w:val="00625554"/>
    <w:rsid w:val="00631CD5"/>
    <w:rsid w:val="006405DE"/>
    <w:rsid w:val="00645A60"/>
    <w:rsid w:val="006470C9"/>
    <w:rsid w:val="00680DD8"/>
    <w:rsid w:val="00684785"/>
    <w:rsid w:val="0069084D"/>
    <w:rsid w:val="00695889"/>
    <w:rsid w:val="006969FC"/>
    <w:rsid w:val="006A06CB"/>
    <w:rsid w:val="006A5D3D"/>
    <w:rsid w:val="006F0038"/>
    <w:rsid w:val="006F0C86"/>
    <w:rsid w:val="006F5A0B"/>
    <w:rsid w:val="006F78C5"/>
    <w:rsid w:val="007272FE"/>
    <w:rsid w:val="0073219F"/>
    <w:rsid w:val="00736FCD"/>
    <w:rsid w:val="0076421A"/>
    <w:rsid w:val="0077073F"/>
    <w:rsid w:val="007A50E6"/>
    <w:rsid w:val="007B7836"/>
    <w:rsid w:val="007C0E0B"/>
    <w:rsid w:val="007D64AC"/>
    <w:rsid w:val="007F15ED"/>
    <w:rsid w:val="007F508D"/>
    <w:rsid w:val="008000E0"/>
    <w:rsid w:val="00800F36"/>
    <w:rsid w:val="00803DB4"/>
    <w:rsid w:val="00811062"/>
    <w:rsid w:val="008242B4"/>
    <w:rsid w:val="008247F6"/>
    <w:rsid w:val="00832E83"/>
    <w:rsid w:val="00861DCD"/>
    <w:rsid w:val="00872731"/>
    <w:rsid w:val="008856C8"/>
    <w:rsid w:val="00897759"/>
    <w:rsid w:val="008C098B"/>
    <w:rsid w:val="008C4AD8"/>
    <w:rsid w:val="008D137D"/>
    <w:rsid w:val="008D6000"/>
    <w:rsid w:val="008E21C8"/>
    <w:rsid w:val="008E2964"/>
    <w:rsid w:val="008E666A"/>
    <w:rsid w:val="008F1F32"/>
    <w:rsid w:val="00903533"/>
    <w:rsid w:val="009371B5"/>
    <w:rsid w:val="00943821"/>
    <w:rsid w:val="00944835"/>
    <w:rsid w:val="00945632"/>
    <w:rsid w:val="00952ADD"/>
    <w:rsid w:val="00956546"/>
    <w:rsid w:val="00957ED6"/>
    <w:rsid w:val="00972931"/>
    <w:rsid w:val="00972FE6"/>
    <w:rsid w:val="009760F2"/>
    <w:rsid w:val="00977874"/>
    <w:rsid w:val="00993A60"/>
    <w:rsid w:val="009C4DA2"/>
    <w:rsid w:val="00A03C9B"/>
    <w:rsid w:val="00A12E6F"/>
    <w:rsid w:val="00A45A43"/>
    <w:rsid w:val="00A47365"/>
    <w:rsid w:val="00A542DE"/>
    <w:rsid w:val="00A55105"/>
    <w:rsid w:val="00A57186"/>
    <w:rsid w:val="00A600F1"/>
    <w:rsid w:val="00A85125"/>
    <w:rsid w:val="00A8617B"/>
    <w:rsid w:val="00A87013"/>
    <w:rsid w:val="00A9232C"/>
    <w:rsid w:val="00A95296"/>
    <w:rsid w:val="00AA0C17"/>
    <w:rsid w:val="00AA149C"/>
    <w:rsid w:val="00AC23F4"/>
    <w:rsid w:val="00AD5397"/>
    <w:rsid w:val="00AE5181"/>
    <w:rsid w:val="00B128D8"/>
    <w:rsid w:val="00B32674"/>
    <w:rsid w:val="00B47AF1"/>
    <w:rsid w:val="00B523B8"/>
    <w:rsid w:val="00B61227"/>
    <w:rsid w:val="00B6569D"/>
    <w:rsid w:val="00B66D16"/>
    <w:rsid w:val="00B71F51"/>
    <w:rsid w:val="00B73570"/>
    <w:rsid w:val="00B95CC6"/>
    <w:rsid w:val="00BA4C19"/>
    <w:rsid w:val="00BC3D5C"/>
    <w:rsid w:val="00BE5D62"/>
    <w:rsid w:val="00BF69DD"/>
    <w:rsid w:val="00C01199"/>
    <w:rsid w:val="00C10F8C"/>
    <w:rsid w:val="00C13BEB"/>
    <w:rsid w:val="00C17C64"/>
    <w:rsid w:val="00C21D31"/>
    <w:rsid w:val="00C238A7"/>
    <w:rsid w:val="00C31D9E"/>
    <w:rsid w:val="00C45EA9"/>
    <w:rsid w:val="00C531AE"/>
    <w:rsid w:val="00C71062"/>
    <w:rsid w:val="00C71376"/>
    <w:rsid w:val="00C729CD"/>
    <w:rsid w:val="00C8114D"/>
    <w:rsid w:val="00C840F3"/>
    <w:rsid w:val="00CC2F8E"/>
    <w:rsid w:val="00CF4F9F"/>
    <w:rsid w:val="00CF6CA7"/>
    <w:rsid w:val="00CF7B8C"/>
    <w:rsid w:val="00D4279C"/>
    <w:rsid w:val="00D44798"/>
    <w:rsid w:val="00D512B3"/>
    <w:rsid w:val="00D54D30"/>
    <w:rsid w:val="00D61405"/>
    <w:rsid w:val="00D73650"/>
    <w:rsid w:val="00D76853"/>
    <w:rsid w:val="00D7744D"/>
    <w:rsid w:val="00D90B9D"/>
    <w:rsid w:val="00D968E6"/>
    <w:rsid w:val="00DB535C"/>
    <w:rsid w:val="00DC44C7"/>
    <w:rsid w:val="00DF353D"/>
    <w:rsid w:val="00DF4474"/>
    <w:rsid w:val="00DF6DFA"/>
    <w:rsid w:val="00DF71E2"/>
    <w:rsid w:val="00E065D8"/>
    <w:rsid w:val="00E145CF"/>
    <w:rsid w:val="00E3236B"/>
    <w:rsid w:val="00E3415B"/>
    <w:rsid w:val="00E35133"/>
    <w:rsid w:val="00E3547C"/>
    <w:rsid w:val="00E355F3"/>
    <w:rsid w:val="00E41D1B"/>
    <w:rsid w:val="00E43E5F"/>
    <w:rsid w:val="00E53049"/>
    <w:rsid w:val="00E63794"/>
    <w:rsid w:val="00E66851"/>
    <w:rsid w:val="00E70BD0"/>
    <w:rsid w:val="00E755FB"/>
    <w:rsid w:val="00E84265"/>
    <w:rsid w:val="00E86854"/>
    <w:rsid w:val="00EC5B83"/>
    <w:rsid w:val="00EE0518"/>
    <w:rsid w:val="00EE45DA"/>
    <w:rsid w:val="00EE45F0"/>
    <w:rsid w:val="00EE4866"/>
    <w:rsid w:val="00EF288B"/>
    <w:rsid w:val="00F27A6D"/>
    <w:rsid w:val="00F54167"/>
    <w:rsid w:val="00F63DDC"/>
    <w:rsid w:val="00F675A8"/>
    <w:rsid w:val="00F72454"/>
    <w:rsid w:val="00F73BE7"/>
    <w:rsid w:val="00F74321"/>
    <w:rsid w:val="00F81700"/>
    <w:rsid w:val="00F86B29"/>
    <w:rsid w:val="00FA1CB0"/>
    <w:rsid w:val="00FA4375"/>
    <w:rsid w:val="00FB0FC7"/>
    <w:rsid w:val="00FB3553"/>
    <w:rsid w:val="00FC3DCA"/>
    <w:rsid w:val="00FC4949"/>
    <w:rsid w:val="00FC5542"/>
    <w:rsid w:val="00FD53D2"/>
    <w:rsid w:val="00FD5B2E"/>
    <w:rsid w:val="00FE3091"/>
    <w:rsid w:val="00FF54F6"/>
    <w:rsid w:val="00FF7009"/>
    <w:rsid w:val="5E7C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A35EB"/>
  <w15:docId w15:val="{6D157114-9F55-417F-A74E-32E95C87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85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D76853"/>
    <w:pPr>
      <w:spacing w:after="240"/>
      <w:ind w:firstLine="360"/>
    </w:pPr>
    <w:rPr>
      <w:szCs w:val="20"/>
    </w:rPr>
  </w:style>
  <w:style w:type="paragraph" w:customStyle="1" w:styleId="Date1">
    <w:name w:val="Date1"/>
    <w:basedOn w:val="Normal"/>
    <w:rsid w:val="00D76853"/>
    <w:pPr>
      <w:spacing w:before="720" w:after="240"/>
      <w:jc w:val="right"/>
    </w:pPr>
    <w:rPr>
      <w:szCs w:val="20"/>
    </w:rPr>
  </w:style>
  <w:style w:type="paragraph" w:customStyle="1" w:styleId="address">
    <w:name w:val="address"/>
    <w:basedOn w:val="Normal"/>
    <w:rsid w:val="00D76853"/>
    <w:pPr>
      <w:spacing w:after="240"/>
    </w:pPr>
    <w:rPr>
      <w:szCs w:val="20"/>
    </w:rPr>
  </w:style>
  <w:style w:type="paragraph" w:customStyle="1" w:styleId="salute">
    <w:name w:val="salute"/>
    <w:basedOn w:val="Normal"/>
    <w:rsid w:val="00D76853"/>
    <w:pPr>
      <w:spacing w:after="240"/>
    </w:pPr>
    <w:rPr>
      <w:szCs w:val="20"/>
    </w:rPr>
  </w:style>
  <w:style w:type="paragraph" w:customStyle="1" w:styleId="SL">
    <w:name w:val="SL"/>
    <w:basedOn w:val="Normal"/>
    <w:rsid w:val="00D76853"/>
    <w:pPr>
      <w:spacing w:after="960"/>
      <w:ind w:left="5040"/>
    </w:pPr>
    <w:rPr>
      <w:szCs w:val="20"/>
    </w:rPr>
  </w:style>
  <w:style w:type="paragraph" w:customStyle="1" w:styleId="lbyline">
    <w:name w:val="lbyline"/>
    <w:basedOn w:val="Normal"/>
    <w:rsid w:val="00D76853"/>
    <w:pPr>
      <w:tabs>
        <w:tab w:val="right" w:pos="4320"/>
      </w:tabs>
      <w:ind w:right="5040"/>
    </w:pPr>
    <w:rPr>
      <w:szCs w:val="20"/>
      <w:u w:val="single"/>
    </w:rPr>
  </w:style>
  <w:style w:type="paragraph" w:customStyle="1" w:styleId="rbyline">
    <w:name w:val="rbyline"/>
    <w:basedOn w:val="Normal"/>
    <w:rsid w:val="00D76853"/>
    <w:pPr>
      <w:tabs>
        <w:tab w:val="right" w:pos="9360"/>
      </w:tabs>
      <w:spacing w:before="240"/>
      <w:ind w:left="5040"/>
    </w:pPr>
    <w:rPr>
      <w:szCs w:val="20"/>
      <w:u w:val="single"/>
    </w:rPr>
  </w:style>
  <w:style w:type="paragraph" w:customStyle="1" w:styleId="MD">
    <w:name w:val="MD"/>
    <w:basedOn w:val="Normal"/>
    <w:rsid w:val="00D76853"/>
    <w:pPr>
      <w:spacing w:after="720"/>
      <w:ind w:left="5328"/>
    </w:pPr>
    <w:rPr>
      <w:szCs w:val="20"/>
    </w:rPr>
  </w:style>
  <w:style w:type="paragraph" w:customStyle="1" w:styleId="agree">
    <w:name w:val="agree"/>
    <w:basedOn w:val="Normal"/>
    <w:rsid w:val="00D76853"/>
    <w:pPr>
      <w:spacing w:after="360"/>
    </w:pPr>
    <w:rPr>
      <w:szCs w:val="20"/>
    </w:rPr>
  </w:style>
  <w:style w:type="paragraph" w:styleId="Header">
    <w:name w:val="header"/>
    <w:basedOn w:val="Normal"/>
    <w:rsid w:val="00052DBF"/>
    <w:pPr>
      <w:tabs>
        <w:tab w:val="center" w:pos="4320"/>
        <w:tab w:val="right" w:pos="8640"/>
      </w:tabs>
    </w:pPr>
  </w:style>
  <w:style w:type="paragraph" w:styleId="Footer">
    <w:name w:val="footer"/>
    <w:basedOn w:val="Normal"/>
    <w:rsid w:val="00052DBF"/>
    <w:pPr>
      <w:tabs>
        <w:tab w:val="center" w:pos="4320"/>
        <w:tab w:val="right" w:pos="8640"/>
      </w:tabs>
    </w:pPr>
  </w:style>
  <w:style w:type="character" w:styleId="PageNumber">
    <w:name w:val="page number"/>
    <w:basedOn w:val="DefaultParagraphFont"/>
    <w:rsid w:val="00052DBF"/>
  </w:style>
  <w:style w:type="paragraph" w:styleId="BalloonText">
    <w:name w:val="Balloon Text"/>
    <w:basedOn w:val="Normal"/>
    <w:link w:val="BalloonTextChar"/>
    <w:rsid w:val="001763B6"/>
    <w:rPr>
      <w:rFonts w:ascii="Tahoma" w:hAnsi="Tahoma"/>
      <w:sz w:val="16"/>
      <w:szCs w:val="16"/>
      <w:lang w:val="x-none" w:eastAsia="x-none"/>
    </w:rPr>
  </w:style>
  <w:style w:type="character" w:customStyle="1" w:styleId="BalloonTextChar">
    <w:name w:val="Balloon Text Char"/>
    <w:link w:val="BalloonText"/>
    <w:rsid w:val="001763B6"/>
    <w:rPr>
      <w:rFonts w:ascii="Tahoma" w:eastAsia="Times New Roman" w:hAnsi="Tahoma" w:cs="Tahoma"/>
      <w:sz w:val="16"/>
      <w:szCs w:val="16"/>
    </w:rPr>
  </w:style>
  <w:style w:type="character" w:styleId="CommentReference">
    <w:name w:val="annotation reference"/>
    <w:rsid w:val="004D3BC1"/>
    <w:rPr>
      <w:sz w:val="16"/>
      <w:szCs w:val="16"/>
    </w:rPr>
  </w:style>
  <w:style w:type="paragraph" w:styleId="CommentText">
    <w:name w:val="annotation text"/>
    <w:basedOn w:val="Normal"/>
    <w:link w:val="CommentTextChar"/>
    <w:rsid w:val="004D3BC1"/>
    <w:rPr>
      <w:sz w:val="20"/>
      <w:szCs w:val="20"/>
    </w:rPr>
  </w:style>
  <w:style w:type="character" w:customStyle="1" w:styleId="CommentTextChar">
    <w:name w:val="Comment Text Char"/>
    <w:link w:val="CommentText"/>
    <w:rsid w:val="004D3BC1"/>
    <w:rPr>
      <w:rFonts w:eastAsia="Times New Roman"/>
      <w:lang w:val="en-US" w:eastAsia="en-US"/>
    </w:rPr>
  </w:style>
  <w:style w:type="paragraph" w:styleId="CommentSubject">
    <w:name w:val="annotation subject"/>
    <w:basedOn w:val="CommentText"/>
    <w:next w:val="CommentText"/>
    <w:link w:val="CommentSubjectChar"/>
    <w:rsid w:val="004D3BC1"/>
    <w:rPr>
      <w:b/>
      <w:bCs/>
    </w:rPr>
  </w:style>
  <w:style w:type="character" w:customStyle="1" w:styleId="CommentSubjectChar">
    <w:name w:val="Comment Subject Char"/>
    <w:link w:val="CommentSubject"/>
    <w:rsid w:val="004D3BC1"/>
    <w:rPr>
      <w:rFonts w:eastAsia="Times New Roman"/>
      <w:b/>
      <w:bCs/>
      <w:lang w:val="en-US" w:eastAsia="en-US"/>
    </w:rPr>
  </w:style>
  <w:style w:type="character" w:styleId="FootnoteReference">
    <w:name w:val="footnote reference"/>
    <w:unhideWhenUsed/>
    <w:rsid w:val="00D27F7A"/>
    <w:rPr>
      <w:vertAlign w:val="superscript"/>
    </w:rPr>
  </w:style>
  <w:style w:type="paragraph" w:customStyle="1" w:styleId="Date2">
    <w:name w:val="Date2"/>
    <w:basedOn w:val="Normal"/>
    <w:rsid w:val="00026CBC"/>
    <w:pPr>
      <w:spacing w:before="720" w:after="240"/>
      <w:jc w:val="right"/>
    </w:pPr>
    <w:rPr>
      <w:szCs w:val="20"/>
    </w:rPr>
  </w:style>
  <w:style w:type="paragraph" w:styleId="Revision">
    <w:name w:val="Revision"/>
    <w:hidden/>
    <w:uiPriority w:val="99"/>
    <w:semiHidden/>
    <w:rsid w:val="004611E5"/>
    <w:rPr>
      <w:rFonts w:eastAsia="Times New Roman"/>
      <w:sz w:val="24"/>
      <w:szCs w:val="24"/>
    </w:rPr>
  </w:style>
  <w:style w:type="paragraph" w:styleId="FootnoteText">
    <w:name w:val="footnote text"/>
    <w:basedOn w:val="Normal"/>
    <w:link w:val="FootnoteTextChar"/>
    <w:semiHidden/>
    <w:unhideWhenUsed/>
    <w:rsid w:val="0076421A"/>
    <w:rPr>
      <w:sz w:val="20"/>
      <w:szCs w:val="20"/>
    </w:rPr>
  </w:style>
  <w:style w:type="character" w:customStyle="1" w:styleId="FootnoteTextChar">
    <w:name w:val="Footnote Text Char"/>
    <w:basedOn w:val="DefaultParagraphFont"/>
    <w:link w:val="FootnoteText"/>
    <w:semiHidden/>
    <w:rsid w:val="0076421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72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ngagemet_x0020_Doc_x0020_Type xmlns="a7ba3cec-bdb8-4599-a419-2708a7c8543a">Other</Engagemet_x0020_Doc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D007F604A2C4F8152707529186E7D" ma:contentTypeVersion="1" ma:contentTypeDescription="Create a new document." ma:contentTypeScope="" ma:versionID="c32e5ab0a8cd939bdaddfb35110ae8cf">
  <xsd:schema xmlns:xsd="http://www.w3.org/2001/XMLSchema" xmlns:p="http://schemas.microsoft.com/office/2006/metadata/properties" xmlns:ns2="a7ba3cec-bdb8-4599-a419-2708a7c8543a" targetNamespace="http://schemas.microsoft.com/office/2006/metadata/properties" ma:root="true" ma:fieldsID="92c83196a022836380bdbf389e654441" ns2:_="">
    <xsd:import namespace="a7ba3cec-bdb8-4599-a419-2708a7c8543a"/>
    <xsd:element name="properties">
      <xsd:complexType>
        <xsd:sequence>
          <xsd:element name="documentManagement">
            <xsd:complexType>
              <xsd:all>
                <xsd:element ref="ns2:Engagemet_x0020_Doc_x0020_Type" minOccurs="0"/>
              </xsd:all>
            </xsd:complexType>
          </xsd:element>
        </xsd:sequence>
      </xsd:complexType>
    </xsd:element>
  </xsd:schema>
  <xsd:schema xmlns:xsd="http://www.w3.org/2001/XMLSchema" xmlns:dms="http://schemas.microsoft.com/office/2006/documentManagement/types" targetNamespace="a7ba3cec-bdb8-4599-a419-2708a7c8543a" elementFormDefault="qualified">
    <xsd:import namespace="http://schemas.microsoft.com/office/2006/documentManagement/types"/>
    <xsd:element name="Engagemet_x0020_Doc_x0020_Type" ma:index="8" nillable="true" ma:displayName="Engagemet Doc Type" ma:default="Conflict Check" ma:format="Dropdown" ma:internalName="Engagemet_x0020_Doc_x0020_Type">
      <xsd:simpleType>
        <xsd:restriction base="dms:Choice">
          <xsd:enumeration value="Conflict Check"/>
          <xsd:enumeration value="Engagement Letter &amp; Standard Business Term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5C800-43FD-4710-BD15-5CD07F49CF23}">
  <ds:schemaRefs>
    <ds:schemaRef ds:uri="http://schemas.microsoft.com/office/2006/metadata/longProperties"/>
  </ds:schemaRefs>
</ds:datastoreItem>
</file>

<file path=customXml/itemProps2.xml><?xml version="1.0" encoding="utf-8"?>
<ds:datastoreItem xmlns:ds="http://schemas.openxmlformats.org/officeDocument/2006/customXml" ds:itemID="{69110F8E-D1A7-4890-A114-034FA46DC322}">
  <ds:schemaRefs>
    <ds:schemaRef ds:uri="http://schemas.microsoft.com/office/2006/metadata/properties"/>
    <ds:schemaRef ds:uri="http://schemas.microsoft.com/office/infopath/2007/PartnerControls"/>
    <ds:schemaRef ds:uri="a7ba3cec-bdb8-4599-a419-2708a7c8543a"/>
  </ds:schemaRefs>
</ds:datastoreItem>
</file>

<file path=customXml/itemProps3.xml><?xml version="1.0" encoding="utf-8"?>
<ds:datastoreItem xmlns:ds="http://schemas.openxmlformats.org/officeDocument/2006/customXml" ds:itemID="{376504E8-485D-4F6F-AB8F-EC3E804BD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a3cec-bdb8-4599-a419-2708a7c854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78CE646-7740-451B-BC4E-E053D6FE1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[Date]</vt:lpstr>
    </vt:vector>
  </TitlesOfParts>
  <Company>Alvarez &amp; Marsal</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Trilegal</dc:creator>
  <cp:lastModifiedBy>Jhanwar, Ashutosh</cp:lastModifiedBy>
  <cp:revision>4</cp:revision>
  <cp:lastPrinted>2006-03-13T05:23:00Z</cp:lastPrinted>
  <dcterms:created xsi:type="dcterms:W3CDTF">2018-05-18T05:45:00Z</dcterms:created>
  <dcterms:modified xsi:type="dcterms:W3CDTF">2018-05-18T14:00:00Z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 Document Type">
    <vt:lpwstr>18</vt:lpwstr>
  </property>
  <property fmtid="{D5CDD505-2E9C-101B-9397-08002B2CF9AE}" pid="3" name="Order">
    <vt:lpwstr>300.000000000000</vt:lpwstr>
  </property>
  <property fmtid="{D5CDD505-2E9C-101B-9397-08002B2CF9AE}" pid="4" name="ContentType">
    <vt:lpwstr>Document</vt:lpwstr>
  </property>
  <property fmtid="{D5CDD505-2E9C-101B-9397-08002B2CF9AE}" pid="5" name="Engagemet Doc Type">
    <vt:lpwstr>Other</vt:lpwstr>
  </property>
</Properties>
</file>